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3B" w:rsidRPr="00864C3B" w:rsidRDefault="00864C3B" w:rsidP="00864C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C3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Вопросы на ОСС (первоочередные):</w:t>
      </w:r>
    </w:p>
    <w:p w:rsidR="00864C3B" w:rsidRPr="00864C3B" w:rsidRDefault="00864C3B" w:rsidP="00864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C3B" w:rsidRPr="00864C3B" w:rsidRDefault="00864C3B" w:rsidP="00864C3B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  <w:r w:rsidRPr="00864C3B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  <w:t>Электронное голосование (самый важный вопрос)</w:t>
      </w:r>
      <w:r w:rsidR="00DF0564" w:rsidRPr="00DF0564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864C3B" w:rsidRPr="00864C3B" w:rsidRDefault="00864C3B" w:rsidP="00864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C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4182"/>
        <w:gridCol w:w="4168"/>
      </w:tblGrid>
      <w:tr w:rsidR="00864C3B" w:rsidRPr="00864C3B" w:rsidTr="00864C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4C3B" w:rsidRPr="00EF3309" w:rsidRDefault="00864C3B" w:rsidP="0086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09">
              <w:rPr>
                <w:rFonts w:ascii="Calibri" w:eastAsia="Times New Roman" w:hAnsi="Calibri" w:cs="Times New Roman"/>
                <w:color w:val="222222"/>
                <w:lang w:eastAsia="ru-RU"/>
              </w:rPr>
              <w:t>№ вопроса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4C3B" w:rsidRPr="00EF3309" w:rsidRDefault="00864C3B" w:rsidP="0086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09">
              <w:rPr>
                <w:rFonts w:ascii="Calibri" w:eastAsia="Times New Roman" w:hAnsi="Calibri" w:cs="Times New Roman"/>
                <w:color w:val="222222"/>
                <w:lang w:eastAsia="ru-RU"/>
              </w:rPr>
              <w:t>Повестка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4C3B" w:rsidRPr="00EF3309" w:rsidRDefault="00864C3B" w:rsidP="0086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09">
              <w:rPr>
                <w:rFonts w:ascii="Calibri" w:eastAsia="Times New Roman" w:hAnsi="Calibri" w:cs="Times New Roman"/>
                <w:color w:val="222222"/>
                <w:lang w:eastAsia="ru-RU"/>
              </w:rPr>
              <w:t>Бюллетень</w:t>
            </w:r>
          </w:p>
        </w:tc>
      </w:tr>
      <w:tr w:rsidR="00864C3B" w:rsidRPr="00864C3B" w:rsidTr="00864C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4C3B" w:rsidRPr="00864C3B" w:rsidRDefault="00864C3B" w:rsidP="0066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b/>
                <w:color w:val="2222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4C3B" w:rsidRDefault="00864C3B" w:rsidP="00864C3B">
            <w:pPr>
              <w:shd w:val="clear" w:color="auto" w:fill="FFFFFF"/>
              <w:spacing w:before="120" w:after="12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333333"/>
                <w:lang w:eastAsia="ru-RU"/>
              </w:rPr>
              <w:t>Использование информационной системы проекта «Активный гражданин» для проведения общего собрания собственников помещений в многоквартирном доме в форме заочного голосования.</w:t>
            </w:r>
          </w:p>
          <w:p w:rsidR="001645FB" w:rsidRPr="006658F5" w:rsidRDefault="001645FB" w:rsidP="001645FB">
            <w:pPr>
              <w:rPr>
                <w:rFonts w:eastAsia="Times New Roman" w:cstheme="minorHAnsi"/>
                <w:lang w:eastAsia="ru-RU"/>
              </w:rPr>
            </w:pPr>
            <w:r w:rsidRPr="006658F5">
              <w:rPr>
                <w:rFonts w:cs="Arial"/>
                <w:color w:val="333333"/>
                <w:shd w:val="clear" w:color="auto" w:fill="FFFFFF"/>
              </w:rPr>
              <w:t>(</w:t>
            </w:r>
            <w:r>
              <w:rPr>
                <w:rFonts w:cs="Arial"/>
                <w:color w:val="333333"/>
                <w:shd w:val="clear" w:color="auto" w:fill="FFFFFF"/>
              </w:rPr>
              <w:t>Ж</w:t>
            </w:r>
            <w:r w:rsidR="000964C6">
              <w:rPr>
                <w:rFonts w:cs="Arial"/>
                <w:color w:val="333333"/>
                <w:shd w:val="clear" w:color="auto" w:fill="FFFFFF"/>
              </w:rPr>
              <w:t>К РФ ст. 44 ч</w:t>
            </w:r>
            <w:r>
              <w:rPr>
                <w:rFonts w:cs="Arial"/>
                <w:color w:val="333333"/>
                <w:shd w:val="clear" w:color="auto" w:fill="FFFFFF"/>
              </w:rPr>
              <w:t xml:space="preserve">. 2 </w:t>
            </w:r>
            <w:r w:rsidR="000964C6">
              <w:rPr>
                <w:rFonts w:cs="Arial"/>
                <w:color w:val="333333"/>
                <w:shd w:val="clear" w:color="auto" w:fill="FFFFFF"/>
              </w:rPr>
              <w:t>п.</w:t>
            </w:r>
            <w:r>
              <w:rPr>
                <w:rFonts w:cs="Arial"/>
                <w:color w:val="333333"/>
                <w:shd w:val="clear" w:color="auto" w:fill="FFFFFF"/>
              </w:rPr>
              <w:t xml:space="preserve"> 3.2-3.4</w:t>
            </w:r>
            <w:r w:rsidRPr="006658F5">
              <w:rPr>
                <w:rFonts w:cs="Arial"/>
                <w:color w:val="333333"/>
                <w:shd w:val="clear" w:color="auto" w:fill="FFFFFF"/>
              </w:rPr>
              <w:t>)</w:t>
            </w:r>
          </w:p>
          <w:p w:rsidR="00864C3B" w:rsidRPr="00864C3B" w:rsidRDefault="00864C3B" w:rsidP="00864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4C3B" w:rsidRPr="00864C3B" w:rsidRDefault="00864C3B" w:rsidP="0086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 xml:space="preserve">Утвердить </w:t>
            </w:r>
            <w:r w:rsidRPr="00864C3B">
              <w:rPr>
                <w:rFonts w:ascii="Calibri" w:eastAsia="Times New Roman" w:hAnsi="Calibri" w:cs="Times New Roman"/>
                <w:color w:val="333333"/>
                <w:lang w:eastAsia="ru-RU"/>
              </w:rPr>
              <w:t>использовании информационной системы проекта «Активный гражданин» для проведения общего собрания в форме заочного голосования.</w:t>
            </w:r>
          </w:p>
        </w:tc>
      </w:tr>
      <w:tr w:rsidR="00864C3B" w:rsidRPr="00864C3B" w:rsidTr="00864C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4C3B" w:rsidRPr="00864C3B" w:rsidRDefault="00864C3B" w:rsidP="0066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b/>
                <w:color w:val="2222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4C3B" w:rsidRDefault="00864C3B" w:rsidP="00864C3B">
            <w:pPr>
              <w:shd w:val="clear" w:color="auto" w:fill="FFFFFF"/>
              <w:spacing w:before="120" w:after="12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333333"/>
                <w:lang w:eastAsia="ru-RU"/>
              </w:rPr>
              <w:t>Определение Департамента информационных технологий города Москвы лицом, уполномоченным от имени собственников помещений в многоквартирном доме на использование информационной системы проекта «Активный гражданин» при проведении общего собрания в форме заочного голосования.</w:t>
            </w:r>
          </w:p>
          <w:p w:rsidR="000964C6" w:rsidRPr="006658F5" w:rsidRDefault="000964C6" w:rsidP="000964C6">
            <w:pPr>
              <w:rPr>
                <w:rFonts w:eastAsia="Times New Roman" w:cstheme="minorHAnsi"/>
                <w:lang w:eastAsia="ru-RU"/>
              </w:rPr>
            </w:pPr>
            <w:r w:rsidRPr="006658F5">
              <w:rPr>
                <w:rFonts w:cs="Arial"/>
                <w:color w:val="333333"/>
                <w:shd w:val="clear" w:color="auto" w:fill="FFFFFF"/>
              </w:rPr>
              <w:t>(</w:t>
            </w:r>
            <w:r>
              <w:rPr>
                <w:rFonts w:cs="Arial"/>
                <w:color w:val="333333"/>
                <w:shd w:val="clear" w:color="auto" w:fill="FFFFFF"/>
              </w:rPr>
              <w:t>ЖК РФ ст. 44 ч. 2 п. 3.2-3.4</w:t>
            </w:r>
            <w:r w:rsidRPr="006658F5">
              <w:rPr>
                <w:rFonts w:cs="Arial"/>
                <w:color w:val="333333"/>
                <w:shd w:val="clear" w:color="auto" w:fill="FFFFFF"/>
              </w:rPr>
              <w:t>)</w:t>
            </w:r>
          </w:p>
          <w:p w:rsidR="00864C3B" w:rsidRPr="00864C3B" w:rsidRDefault="00864C3B" w:rsidP="00864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4C3B" w:rsidRPr="00864C3B" w:rsidRDefault="00864C3B" w:rsidP="0086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333333"/>
                <w:lang w:eastAsia="ru-RU"/>
              </w:rPr>
              <w:t>Утвердить Департамент информационных технологий города Москвы лицом, уполномоченным от имени собственников помещений в многоквартирном доме на использование информационной системы проекта «Активный гражданин» при проведении общего собрания в форме заочного голосования.</w:t>
            </w:r>
          </w:p>
        </w:tc>
      </w:tr>
      <w:tr w:rsidR="00864C3B" w:rsidRPr="00864C3B" w:rsidTr="00864C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4C3B" w:rsidRPr="00864C3B" w:rsidRDefault="00864C3B" w:rsidP="0066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b/>
                <w:color w:val="2222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4C3B" w:rsidRDefault="00864C3B" w:rsidP="00864C3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Определение порядка приема администратором общего собрания сообщений о проведении общих собраний собственников помещений в многоквартирном доме с использованием информационной системы проекта «Активный гражданин», а также порядка приема администратором общего собрания решений собственников помещений в многоквартирном доме по вопросам, поставленным на голосование на таком общем собрании.</w:t>
            </w:r>
          </w:p>
          <w:p w:rsidR="000964C6" w:rsidRPr="006658F5" w:rsidRDefault="000964C6" w:rsidP="000964C6">
            <w:pPr>
              <w:rPr>
                <w:rFonts w:eastAsia="Times New Roman" w:cstheme="minorHAnsi"/>
                <w:lang w:eastAsia="ru-RU"/>
              </w:rPr>
            </w:pPr>
            <w:r w:rsidRPr="006658F5">
              <w:rPr>
                <w:rFonts w:cs="Arial"/>
                <w:color w:val="333333"/>
                <w:shd w:val="clear" w:color="auto" w:fill="FFFFFF"/>
              </w:rPr>
              <w:t>(</w:t>
            </w:r>
            <w:r>
              <w:rPr>
                <w:rFonts w:cs="Arial"/>
                <w:color w:val="333333"/>
                <w:shd w:val="clear" w:color="auto" w:fill="FFFFFF"/>
              </w:rPr>
              <w:t>ЖК РФ ст. 44 ч. 2 п. 3.2-3.4</w:t>
            </w:r>
            <w:r w:rsidRPr="006658F5">
              <w:rPr>
                <w:rFonts w:cs="Arial"/>
                <w:color w:val="333333"/>
                <w:shd w:val="clear" w:color="auto" w:fill="FFFFFF"/>
              </w:rPr>
              <w:t>)</w:t>
            </w:r>
          </w:p>
          <w:p w:rsidR="001645FB" w:rsidRPr="00864C3B" w:rsidRDefault="001645FB" w:rsidP="00864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4C3B" w:rsidRPr="00864C3B" w:rsidRDefault="00864C3B" w:rsidP="0051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333333"/>
                <w:lang w:eastAsia="ru-RU"/>
              </w:rPr>
              <w:t>Утвердить администратором общего собрания сообщений о проведении общих собраний в форме заочного голосования с использованием информационной системы проекта «Активный гражданин», а также решений собственников помещений в многоквартирном доме по вопросам, поставленным на голосование на таком общем собрании в соответствии с порядком, установленном Правилами использования информационной системы проекта «Активный гражданин» при реализации пилотного проекта «Электронный дом», утвержденными распоряжением Департамента информационных технологий города Москвы от 27.02.2018 № 64-16-87/18.</w:t>
            </w:r>
          </w:p>
        </w:tc>
      </w:tr>
      <w:tr w:rsidR="00864C3B" w:rsidRPr="00864C3B" w:rsidTr="00864C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4C3B" w:rsidRPr="00864C3B" w:rsidRDefault="00864C3B" w:rsidP="0066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b/>
                <w:color w:val="2222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4C3B" w:rsidRDefault="00864C3B" w:rsidP="00864C3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 xml:space="preserve">Определение продолжительности голосования по вопросам повестки дня </w:t>
            </w: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lastRenderedPageBreak/>
              <w:t>общего собрания в форме заочного голосования с использованием информационной системы проекта «Активный гражданин».</w:t>
            </w:r>
          </w:p>
          <w:p w:rsidR="000964C6" w:rsidRPr="006658F5" w:rsidRDefault="000964C6" w:rsidP="000964C6">
            <w:pPr>
              <w:rPr>
                <w:rFonts w:eastAsia="Times New Roman" w:cstheme="minorHAnsi"/>
                <w:lang w:eastAsia="ru-RU"/>
              </w:rPr>
            </w:pPr>
            <w:r w:rsidRPr="006658F5">
              <w:rPr>
                <w:rFonts w:cs="Arial"/>
                <w:color w:val="333333"/>
                <w:shd w:val="clear" w:color="auto" w:fill="FFFFFF"/>
              </w:rPr>
              <w:t>(</w:t>
            </w:r>
            <w:r>
              <w:rPr>
                <w:rFonts w:cs="Arial"/>
                <w:color w:val="333333"/>
                <w:shd w:val="clear" w:color="auto" w:fill="FFFFFF"/>
              </w:rPr>
              <w:t>ЖК РФ ст. 44 ч. 2 п. 3.2-3.4</w:t>
            </w:r>
            <w:r w:rsidRPr="006658F5">
              <w:rPr>
                <w:rFonts w:cs="Arial"/>
                <w:color w:val="333333"/>
                <w:shd w:val="clear" w:color="auto" w:fill="FFFFFF"/>
              </w:rPr>
              <w:t>)</w:t>
            </w:r>
          </w:p>
          <w:p w:rsidR="001645FB" w:rsidRPr="00864C3B" w:rsidRDefault="001645FB" w:rsidP="00864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4C3B" w:rsidRPr="00864C3B" w:rsidRDefault="00864C3B" w:rsidP="0086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lastRenderedPageBreak/>
              <w:t xml:space="preserve">Установить продолжительность голосования по вопросам повестки дня </w:t>
            </w: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lastRenderedPageBreak/>
              <w:t>общего собрания в форме заочного голосования с использованием информационной системы проекта "Активный гражданин" – 5 дней.</w:t>
            </w:r>
          </w:p>
        </w:tc>
      </w:tr>
      <w:tr w:rsidR="00864C3B" w:rsidRPr="00864C3B" w:rsidTr="00864C3B">
        <w:trPr>
          <w:trHeight w:val="37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4C3B" w:rsidRPr="00864C3B" w:rsidRDefault="00864C3B" w:rsidP="0066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b/>
                <w:color w:val="222222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4C3B" w:rsidRDefault="00864C3B" w:rsidP="00864C3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О согласии представления администратором общего собрания протокола общего собрания в форме заочного голосования с использованием информационной системы проекта «Активный гражданин» инициатору такого общего собрания без приложения реестра собственников помещений в многоквартирном доме в целях защиты их персональных данных.</w:t>
            </w:r>
          </w:p>
          <w:p w:rsidR="000964C6" w:rsidRPr="006658F5" w:rsidRDefault="000964C6" w:rsidP="000964C6">
            <w:pPr>
              <w:rPr>
                <w:rFonts w:eastAsia="Times New Roman" w:cstheme="minorHAnsi"/>
                <w:lang w:eastAsia="ru-RU"/>
              </w:rPr>
            </w:pPr>
            <w:r w:rsidRPr="006658F5">
              <w:rPr>
                <w:rFonts w:cs="Arial"/>
                <w:color w:val="333333"/>
                <w:shd w:val="clear" w:color="auto" w:fill="FFFFFF"/>
              </w:rPr>
              <w:t>(</w:t>
            </w:r>
            <w:r>
              <w:rPr>
                <w:rFonts w:cs="Arial"/>
                <w:color w:val="333333"/>
                <w:shd w:val="clear" w:color="auto" w:fill="FFFFFF"/>
              </w:rPr>
              <w:t>ЖК РФ ст. 44 ч. 2 п. 3.2-3.4</w:t>
            </w:r>
            <w:r w:rsidRPr="006658F5">
              <w:rPr>
                <w:rFonts w:cs="Arial"/>
                <w:color w:val="333333"/>
                <w:shd w:val="clear" w:color="auto" w:fill="FFFFFF"/>
              </w:rPr>
              <w:t>)</w:t>
            </w:r>
          </w:p>
          <w:p w:rsidR="001645FB" w:rsidRPr="00864C3B" w:rsidRDefault="001645FB" w:rsidP="00864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4C3B" w:rsidRPr="00864C3B" w:rsidRDefault="00864C3B" w:rsidP="0086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Согласовать представление администратором общего собрания протокола общего собрания в форме заочного голосования инициатору такого общего собрания без приложения реестра собственников помещений в многоквартирном доме в целях защиты их персональных данных.</w:t>
            </w:r>
          </w:p>
          <w:p w:rsidR="00864C3B" w:rsidRPr="00864C3B" w:rsidRDefault="00864C3B" w:rsidP="0086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6B3" w:rsidRDefault="004246B3" w:rsidP="004246B3">
      <w:pPr>
        <w:pStyle w:val="ListParagraph"/>
        <w:rPr>
          <w:b/>
        </w:rPr>
      </w:pPr>
    </w:p>
    <w:p w:rsidR="00864C3B" w:rsidRPr="00677944" w:rsidRDefault="00864C3B" w:rsidP="00DF0564">
      <w:pPr>
        <w:pStyle w:val="ListParagraph"/>
        <w:numPr>
          <w:ilvl w:val="0"/>
          <w:numId w:val="1"/>
        </w:numPr>
        <w:rPr>
          <w:b/>
        </w:rPr>
      </w:pPr>
      <w:r w:rsidRPr="00677944">
        <w:rPr>
          <w:b/>
        </w:rPr>
        <w:t xml:space="preserve"> </w:t>
      </w:r>
      <w:r w:rsidR="005735E5">
        <w:rPr>
          <w:rFonts w:eastAsia="Times New Roman" w:cstheme="minorHAnsi"/>
          <w:b/>
          <w:lang w:eastAsia="ru-RU"/>
        </w:rPr>
        <w:t>Ф</w:t>
      </w:r>
      <w:r w:rsidR="004246B3">
        <w:rPr>
          <w:rFonts w:eastAsia="Times New Roman" w:cstheme="minorHAnsi"/>
          <w:b/>
          <w:lang w:eastAsia="ru-RU"/>
        </w:rPr>
        <w:t xml:space="preserve">ормирование фонда капитального ремонта </w:t>
      </w:r>
      <w:r w:rsidR="005735E5">
        <w:rPr>
          <w:rFonts w:eastAsia="Times New Roman" w:cstheme="minorHAnsi"/>
          <w:b/>
          <w:lang w:eastAsia="ru-RU"/>
        </w:rPr>
        <w:t>(</w:t>
      </w:r>
      <w:r w:rsidR="004246B3">
        <w:rPr>
          <w:rFonts w:eastAsia="Times New Roman" w:cstheme="minorHAnsi"/>
          <w:b/>
          <w:lang w:eastAsia="ru-RU"/>
        </w:rPr>
        <w:t>на специальном счете</w:t>
      </w:r>
      <w:r w:rsidR="005735E5">
        <w:rPr>
          <w:rFonts w:eastAsia="Times New Roman" w:cstheme="minorHAnsi"/>
          <w:b/>
          <w:lang w:eastAsia="ru-RU"/>
        </w:rPr>
        <w:t>)</w:t>
      </w:r>
      <w:r w:rsidR="00F72327">
        <w:rPr>
          <w:rFonts w:eastAsia="Times New Roman" w:cstheme="minorHAnsi"/>
          <w:b/>
          <w:lang w:eastAsia="ru-RU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4110"/>
        <w:gridCol w:w="4247"/>
      </w:tblGrid>
      <w:tr w:rsidR="005141EE" w:rsidTr="005141EE">
        <w:tc>
          <w:tcPr>
            <w:tcW w:w="993" w:type="dxa"/>
          </w:tcPr>
          <w:p w:rsidR="005141EE" w:rsidRPr="00864C3B" w:rsidRDefault="005141EE" w:rsidP="00514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№ вопроса</w:t>
            </w:r>
          </w:p>
        </w:tc>
        <w:tc>
          <w:tcPr>
            <w:tcW w:w="4110" w:type="dxa"/>
          </w:tcPr>
          <w:p w:rsidR="005141EE" w:rsidRDefault="005141EE" w:rsidP="005141EE">
            <w:pPr>
              <w:rPr>
                <w:rFonts w:ascii="Calibri" w:eastAsia="Times New Roman" w:hAnsi="Calibri" w:cs="Times New Roman"/>
                <w:color w:val="222222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Повестка</w:t>
            </w:r>
          </w:p>
          <w:p w:rsidR="005735E5" w:rsidRPr="00864C3B" w:rsidRDefault="005735E5" w:rsidP="00514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5141EE" w:rsidRPr="00864C3B" w:rsidRDefault="005141EE" w:rsidP="00514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Бюллетень</w:t>
            </w:r>
          </w:p>
        </w:tc>
      </w:tr>
      <w:tr w:rsidR="005141EE" w:rsidTr="005141EE">
        <w:tc>
          <w:tcPr>
            <w:tcW w:w="993" w:type="dxa"/>
          </w:tcPr>
          <w:p w:rsidR="005141EE" w:rsidRDefault="005141EE" w:rsidP="005141E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10" w:type="dxa"/>
          </w:tcPr>
          <w:p w:rsidR="005141EE" w:rsidRDefault="005735E5" w:rsidP="00454B84">
            <w:pPr>
              <w:rPr>
                <w:rFonts w:eastAsia="Times New Roman" w:cstheme="minorHAnsi"/>
                <w:lang w:eastAsia="ru-RU"/>
              </w:rPr>
            </w:pPr>
            <w:r w:rsidRPr="005735E5">
              <w:rPr>
                <w:rFonts w:eastAsia="Times New Roman" w:cstheme="minorHAnsi"/>
                <w:lang w:eastAsia="ru-RU"/>
              </w:rPr>
              <w:t>Выбор способа формирования фонда капитального ремонта из следующих способов, установленных Жилищным кодексом Российской Федерации</w:t>
            </w:r>
          </w:p>
          <w:p w:rsidR="006658F5" w:rsidRPr="006658F5" w:rsidRDefault="006658F5" w:rsidP="00454B84">
            <w:pPr>
              <w:rPr>
                <w:rFonts w:eastAsia="Times New Roman" w:cstheme="minorHAnsi"/>
                <w:lang w:eastAsia="ru-RU"/>
              </w:rPr>
            </w:pPr>
            <w:r w:rsidRPr="006658F5">
              <w:rPr>
                <w:rFonts w:cs="Arial"/>
                <w:color w:val="333333"/>
                <w:shd w:val="clear" w:color="auto" w:fill="FFFFFF"/>
              </w:rPr>
              <w:t>(</w:t>
            </w:r>
            <w:r w:rsidR="000964C6">
              <w:rPr>
                <w:rFonts w:cs="Arial"/>
                <w:color w:val="333333"/>
                <w:shd w:val="clear" w:color="auto" w:fill="FFFFFF"/>
              </w:rPr>
              <w:t>ЖК РФ ст. 44 ч</w:t>
            </w:r>
            <w:r>
              <w:rPr>
                <w:rFonts w:cs="Arial"/>
                <w:color w:val="333333"/>
                <w:shd w:val="clear" w:color="auto" w:fill="FFFFFF"/>
              </w:rPr>
              <w:t xml:space="preserve">. 2 </w:t>
            </w:r>
            <w:r w:rsidR="000964C6">
              <w:rPr>
                <w:rFonts w:cs="Arial"/>
                <w:color w:val="333333"/>
                <w:shd w:val="clear" w:color="auto" w:fill="FFFFFF"/>
              </w:rPr>
              <w:t>п.</w:t>
            </w:r>
            <w:r>
              <w:rPr>
                <w:rFonts w:cs="Arial"/>
                <w:color w:val="333333"/>
                <w:shd w:val="clear" w:color="auto" w:fill="FFFFFF"/>
              </w:rPr>
              <w:t xml:space="preserve"> 1.1</w:t>
            </w:r>
            <w:r w:rsidRPr="006658F5">
              <w:rPr>
                <w:rFonts w:cs="Arial"/>
                <w:color w:val="333333"/>
                <w:shd w:val="clear" w:color="auto" w:fill="FFFFFF"/>
              </w:rPr>
              <w:t>)</w:t>
            </w:r>
          </w:p>
          <w:p w:rsidR="006658F5" w:rsidRPr="005735E5" w:rsidRDefault="006658F5" w:rsidP="00454B84">
            <w:pPr>
              <w:rPr>
                <w:rFonts w:cstheme="majorHAnsi"/>
              </w:rPr>
            </w:pPr>
          </w:p>
        </w:tc>
        <w:tc>
          <w:tcPr>
            <w:tcW w:w="4247" w:type="dxa"/>
          </w:tcPr>
          <w:p w:rsidR="005141EE" w:rsidRPr="005735E5" w:rsidRDefault="005735E5" w:rsidP="00454B84">
            <w:r w:rsidRPr="005735E5">
              <w:rPr>
                <w:rFonts w:eastAsia="Times New Roman" w:cstheme="minorHAnsi"/>
                <w:lang w:eastAsia="ru-RU"/>
              </w:rPr>
              <w:t>Утвердить формирование фонда капитального ремонта на специальном счете</w:t>
            </w:r>
          </w:p>
        </w:tc>
      </w:tr>
      <w:tr w:rsidR="005735E5" w:rsidTr="005141EE">
        <w:tc>
          <w:tcPr>
            <w:tcW w:w="993" w:type="dxa"/>
          </w:tcPr>
          <w:p w:rsidR="005735E5" w:rsidRDefault="005735E5" w:rsidP="005141E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10" w:type="dxa"/>
          </w:tcPr>
          <w:p w:rsidR="005735E5" w:rsidRDefault="005735E5" w:rsidP="005735E5">
            <w:pPr>
              <w:rPr>
                <w:rFonts w:cstheme="majorHAnsi"/>
                <w:shd w:val="clear" w:color="auto" w:fill="FFFFFF"/>
              </w:rPr>
            </w:pPr>
            <w:r w:rsidRPr="005735E5">
              <w:rPr>
                <w:rFonts w:eastAsia="Times New Roman" w:cstheme="minorHAnsi"/>
                <w:lang w:eastAsia="ru-RU"/>
              </w:rPr>
              <w:t>Определение</w:t>
            </w:r>
            <w:r w:rsidRPr="0008117B">
              <w:rPr>
                <w:rFonts w:eastAsia="Times New Roman" w:cstheme="minorHAnsi"/>
                <w:b/>
                <w:lang w:eastAsia="ru-RU"/>
              </w:rPr>
              <w:t xml:space="preserve"> </w:t>
            </w:r>
            <w:r w:rsidRPr="005141EE">
              <w:rPr>
                <w:rFonts w:cstheme="majorHAnsi"/>
                <w:shd w:val="clear" w:color="auto" w:fill="FFFFFF"/>
              </w:rPr>
              <w:t xml:space="preserve">уполномоченного </w:t>
            </w:r>
            <w:r>
              <w:rPr>
                <w:rFonts w:cstheme="majorHAnsi"/>
                <w:shd w:val="clear" w:color="auto" w:fill="FFFFFF"/>
              </w:rPr>
              <w:t xml:space="preserve">лица </w:t>
            </w:r>
            <w:r w:rsidRPr="005141EE">
              <w:rPr>
                <w:rFonts w:cstheme="majorHAnsi"/>
                <w:shd w:val="clear" w:color="auto" w:fill="FFFFFF"/>
              </w:rPr>
              <w:t>на открытие специального счета в российской кредитной организации</w:t>
            </w:r>
            <w:r>
              <w:rPr>
                <w:rFonts w:cstheme="majorHAnsi"/>
                <w:shd w:val="clear" w:color="auto" w:fill="FFFFFF"/>
              </w:rPr>
              <w:t xml:space="preserve">, </w:t>
            </w:r>
            <w:r w:rsidRPr="005141EE">
              <w:rPr>
                <w:rFonts w:cstheme="majorHAnsi"/>
                <w:shd w:val="clear" w:color="auto" w:fill="FFFFFF"/>
              </w:rPr>
              <w:t>совершение операций с денежными средствами, находящимися на специальном счете</w:t>
            </w:r>
          </w:p>
          <w:p w:rsidR="006658F5" w:rsidRPr="006658F5" w:rsidRDefault="006658F5" w:rsidP="005735E5">
            <w:pPr>
              <w:rPr>
                <w:rFonts w:eastAsia="Times New Roman" w:cstheme="minorHAnsi"/>
                <w:b/>
                <w:lang w:eastAsia="ru-RU"/>
              </w:rPr>
            </w:pPr>
            <w:r w:rsidRPr="006658F5">
              <w:rPr>
                <w:rFonts w:cs="Arial"/>
                <w:color w:val="333333"/>
                <w:shd w:val="clear" w:color="auto" w:fill="FFFFFF"/>
              </w:rPr>
              <w:t>(</w:t>
            </w:r>
            <w:r w:rsidR="000964C6">
              <w:rPr>
                <w:rFonts w:cs="Arial"/>
                <w:color w:val="333333"/>
                <w:shd w:val="clear" w:color="auto" w:fill="FFFFFF"/>
              </w:rPr>
              <w:t>ЖК РФ ст. 44 ч. 2 п.</w:t>
            </w:r>
            <w:r w:rsidR="001645FB">
              <w:rPr>
                <w:rFonts w:cs="Arial"/>
                <w:color w:val="333333"/>
                <w:shd w:val="clear" w:color="auto" w:fill="FFFFFF"/>
              </w:rPr>
              <w:t xml:space="preserve"> 1.1</w:t>
            </w:r>
            <w:r w:rsidRPr="006658F5">
              <w:rPr>
                <w:rFonts w:cs="Arial"/>
                <w:color w:val="333333"/>
                <w:shd w:val="clear" w:color="auto" w:fill="FFFFFF"/>
              </w:rPr>
              <w:t>)</w:t>
            </w:r>
          </w:p>
        </w:tc>
        <w:tc>
          <w:tcPr>
            <w:tcW w:w="4247" w:type="dxa"/>
          </w:tcPr>
          <w:p w:rsidR="005735E5" w:rsidRPr="0008117B" w:rsidRDefault="005735E5" w:rsidP="005735E5">
            <w:pPr>
              <w:pStyle w:val="ConsPlusNormal"/>
              <w:spacing w:after="60"/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ajorHAnsi"/>
                <w:shd w:val="clear" w:color="auto" w:fill="FFFFFF"/>
              </w:rPr>
              <w:t xml:space="preserve">Утвердить </w:t>
            </w:r>
            <w:r>
              <w:rPr>
                <w:rFonts w:asciiTheme="minorHAnsi" w:hAnsiTheme="minorHAnsi" w:cstheme="minorHAnsi"/>
              </w:rPr>
              <w:t>управляющую организацию, осуществляющую</w:t>
            </w:r>
            <w:r w:rsidRPr="0008117B">
              <w:rPr>
                <w:rFonts w:asciiTheme="minorHAnsi" w:hAnsiTheme="minorHAnsi" w:cstheme="minorHAnsi"/>
              </w:rPr>
              <w:t xml:space="preserve"> управление многоквартирным домом на осн</w:t>
            </w:r>
            <w:r>
              <w:rPr>
                <w:rFonts w:asciiTheme="minorHAnsi" w:hAnsiTheme="minorHAnsi" w:cstheme="minorHAnsi"/>
              </w:rPr>
              <w:t xml:space="preserve">овании договора управления, уполномоченным лицом на открытие счета в российской кредитной организации, </w:t>
            </w:r>
            <w:r w:rsidRPr="005141EE">
              <w:rPr>
                <w:rFonts w:asciiTheme="minorHAnsi" w:hAnsiTheme="minorHAnsi" w:cstheme="majorHAnsi"/>
                <w:shd w:val="clear" w:color="auto" w:fill="FFFFFF"/>
              </w:rPr>
              <w:t>совершение операций с денежными средствами, находящимися на специальном счете</w:t>
            </w:r>
            <w:r w:rsidR="00F72327">
              <w:rPr>
                <w:rFonts w:asciiTheme="minorHAnsi" w:hAnsiTheme="minorHAnsi" w:cstheme="majorHAnsi"/>
                <w:shd w:val="clear" w:color="auto" w:fill="FFFFFF"/>
              </w:rPr>
              <w:t>.</w:t>
            </w:r>
          </w:p>
          <w:p w:rsidR="005735E5" w:rsidRPr="005141EE" w:rsidRDefault="005735E5" w:rsidP="00454B84">
            <w:pPr>
              <w:rPr>
                <w:rFonts w:cstheme="majorHAnsi"/>
                <w:shd w:val="clear" w:color="auto" w:fill="FFFFFF"/>
              </w:rPr>
            </w:pPr>
          </w:p>
        </w:tc>
      </w:tr>
    </w:tbl>
    <w:p w:rsidR="00454B84" w:rsidRPr="00677944" w:rsidRDefault="00454B84" w:rsidP="00454B84">
      <w:pPr>
        <w:ind w:left="360"/>
        <w:rPr>
          <w:b/>
        </w:rPr>
      </w:pPr>
    </w:p>
    <w:p w:rsidR="00454B84" w:rsidRDefault="00F72327" w:rsidP="00DF056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Двор без машин - п</w:t>
      </w:r>
      <w:r w:rsidR="00454B84">
        <w:rPr>
          <w:b/>
        </w:rPr>
        <w:t xml:space="preserve">олусферы </w:t>
      </w:r>
      <w:r>
        <w:rPr>
          <w:b/>
        </w:rPr>
        <w:t xml:space="preserve">или </w:t>
      </w:r>
      <w:r w:rsidR="00454B84">
        <w:rPr>
          <w:b/>
        </w:rPr>
        <w:t>СКУД</w:t>
      </w:r>
      <w:r>
        <w:rPr>
          <w:b/>
        </w:rPr>
        <w:t xml:space="preserve"> (выбрать надо что-то одно).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4110"/>
        <w:gridCol w:w="4247"/>
      </w:tblGrid>
      <w:tr w:rsidR="005141EE" w:rsidTr="00D424AC">
        <w:tc>
          <w:tcPr>
            <w:tcW w:w="993" w:type="dxa"/>
          </w:tcPr>
          <w:p w:rsidR="005141EE" w:rsidRPr="00864C3B" w:rsidRDefault="005141EE" w:rsidP="00D42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№ вопроса</w:t>
            </w:r>
          </w:p>
        </w:tc>
        <w:tc>
          <w:tcPr>
            <w:tcW w:w="4110" w:type="dxa"/>
          </w:tcPr>
          <w:p w:rsidR="005141EE" w:rsidRPr="00864C3B" w:rsidRDefault="005141EE" w:rsidP="00D42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Повестка</w:t>
            </w:r>
          </w:p>
        </w:tc>
        <w:tc>
          <w:tcPr>
            <w:tcW w:w="4247" w:type="dxa"/>
          </w:tcPr>
          <w:p w:rsidR="005141EE" w:rsidRPr="00864C3B" w:rsidRDefault="005141EE" w:rsidP="00D42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Бюллетень</w:t>
            </w:r>
          </w:p>
        </w:tc>
      </w:tr>
      <w:tr w:rsidR="005141EE" w:rsidTr="00D424AC">
        <w:tc>
          <w:tcPr>
            <w:tcW w:w="993" w:type="dxa"/>
          </w:tcPr>
          <w:p w:rsidR="005141EE" w:rsidRDefault="00F72327" w:rsidP="00D424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10" w:type="dxa"/>
          </w:tcPr>
          <w:p w:rsidR="001645FB" w:rsidRDefault="006658F5" w:rsidP="00D424AC">
            <w:pPr>
              <w:rPr>
                <w:rFonts w:cs="Arial"/>
                <w:color w:val="333333"/>
                <w:shd w:val="clear" w:color="auto" w:fill="FFFFFF"/>
              </w:rPr>
            </w:pPr>
            <w:r w:rsidRPr="006658F5">
              <w:rPr>
                <w:rFonts w:cs="Arial"/>
                <w:color w:val="333333"/>
                <w:shd w:val="clear" w:color="auto" w:fill="FFFFFF"/>
              </w:rPr>
              <w:t>Принятие решений о пределах использования земельного участка, на котором расположен многоквартирный дом, в том числе введение ограничений пользования им.</w:t>
            </w:r>
            <w:r w:rsidR="001645FB">
              <w:rPr>
                <w:rFonts w:cs="Arial"/>
                <w:color w:val="333333"/>
                <w:shd w:val="clear" w:color="auto" w:fill="FFFFFF"/>
              </w:rPr>
              <w:t xml:space="preserve">  (СКУД)</w:t>
            </w:r>
          </w:p>
          <w:p w:rsidR="005141EE" w:rsidRPr="001645FB" w:rsidRDefault="00E74FD9" w:rsidP="000964C6">
            <w:r w:rsidRPr="000964C6">
              <w:rPr>
                <w:rFonts w:cs="Arial"/>
                <w:color w:val="333333"/>
                <w:shd w:val="clear" w:color="auto" w:fill="FFFFFF"/>
              </w:rPr>
              <w:t>(</w:t>
            </w:r>
            <w:r w:rsidR="000964C6">
              <w:rPr>
                <w:rFonts w:cs="Arial"/>
                <w:color w:val="333333"/>
                <w:shd w:val="clear" w:color="auto" w:fill="FFFFFF"/>
              </w:rPr>
              <w:t>ЖК РФ ст. 44 ч</w:t>
            </w:r>
            <w:r w:rsidR="006658F5">
              <w:rPr>
                <w:rFonts w:cs="Arial"/>
                <w:color w:val="333333"/>
                <w:shd w:val="clear" w:color="auto" w:fill="FFFFFF"/>
              </w:rPr>
              <w:t>. 2 п</w:t>
            </w:r>
            <w:r w:rsidR="000964C6">
              <w:rPr>
                <w:rFonts w:cs="Arial"/>
                <w:color w:val="333333"/>
                <w:shd w:val="clear" w:color="auto" w:fill="FFFFFF"/>
              </w:rPr>
              <w:t>.</w:t>
            </w:r>
            <w:r w:rsidR="006658F5">
              <w:rPr>
                <w:rFonts w:cs="Arial"/>
                <w:color w:val="333333"/>
                <w:shd w:val="clear" w:color="auto" w:fill="FFFFFF"/>
              </w:rPr>
              <w:t xml:space="preserve"> 2</w:t>
            </w:r>
            <w:r w:rsidR="006658F5" w:rsidRPr="001645FB">
              <w:rPr>
                <w:rFonts w:cs="Arial"/>
                <w:color w:val="333333"/>
                <w:shd w:val="clear" w:color="auto" w:fill="FFFFFF"/>
              </w:rPr>
              <w:t>)</w:t>
            </w:r>
          </w:p>
        </w:tc>
        <w:tc>
          <w:tcPr>
            <w:tcW w:w="4247" w:type="dxa"/>
          </w:tcPr>
          <w:p w:rsidR="006658F5" w:rsidRDefault="006658F5" w:rsidP="00D424AC">
            <w:r>
              <w:t>Установить</w:t>
            </w:r>
            <w:r w:rsidR="00F72327">
              <w:t xml:space="preserve"> в многоквартирном доме по адресу: г. Москва, </w:t>
            </w:r>
            <w:r>
              <w:t>Дмитровское шоссе д. 107, корп. 4</w:t>
            </w:r>
            <w:r w:rsidR="00F72327">
              <w:t xml:space="preserve"> </w:t>
            </w:r>
            <w:r>
              <w:t>с</w:t>
            </w:r>
            <w:r w:rsidR="00F72327">
              <w:t xml:space="preserve">истемы контроля и управления доступом (СКУД) и утверждении с этой целью для </w:t>
            </w:r>
            <w:r w:rsidR="00F72327">
              <w:lastRenderedPageBreak/>
              <w:t>собственников помещений/</w:t>
            </w:r>
            <w:proofErr w:type="spellStart"/>
            <w:r w:rsidR="00F72327">
              <w:t>машиномест</w:t>
            </w:r>
            <w:proofErr w:type="spellEnd"/>
            <w:r w:rsidR="00F72327">
              <w:t xml:space="preserve"> в Многоквартирном д</w:t>
            </w:r>
            <w:r>
              <w:t>оме:</w:t>
            </w:r>
          </w:p>
          <w:p w:rsidR="00E74FD9" w:rsidRDefault="00E74FD9" w:rsidP="00D424AC"/>
          <w:p w:rsidR="006658F5" w:rsidRDefault="00F72327" w:rsidP="006658F5">
            <w:r>
              <w:t xml:space="preserve">- </w:t>
            </w:r>
            <w:proofErr w:type="spellStart"/>
            <w:r>
              <w:t>единоразового</w:t>
            </w:r>
            <w:proofErr w:type="spellEnd"/>
            <w:r>
              <w:t xml:space="preserve"> платежа на установку СКУД в размере </w:t>
            </w:r>
            <w:r w:rsidR="006658F5">
              <w:t>____ руб.</w:t>
            </w:r>
            <w:r w:rsidR="001645FB">
              <w:t xml:space="preserve"> (в </w:t>
            </w:r>
            <w:proofErr w:type="spellStart"/>
            <w:r w:rsidR="001645FB">
              <w:t>т.ч</w:t>
            </w:r>
            <w:proofErr w:type="spellEnd"/>
            <w:r w:rsidR="001645FB">
              <w:t>. НДС 20</w:t>
            </w:r>
            <w:proofErr w:type="gramStart"/>
            <w:r>
              <w:t>% )</w:t>
            </w:r>
            <w:proofErr w:type="gramEnd"/>
            <w:r>
              <w:t xml:space="preserve"> за 1 </w:t>
            </w:r>
            <w:proofErr w:type="spellStart"/>
            <w:r>
              <w:t>кв.м</w:t>
            </w:r>
            <w:proofErr w:type="spellEnd"/>
            <w:r>
              <w:t>. общей площади помещения/</w:t>
            </w:r>
            <w:proofErr w:type="spellStart"/>
            <w:r>
              <w:t>машиноместа</w:t>
            </w:r>
            <w:proofErr w:type="spellEnd"/>
            <w:r>
              <w:t>, с включением плате</w:t>
            </w:r>
            <w:r w:rsidR="006658F5">
              <w:t>жа в единый платежный документ;</w:t>
            </w:r>
          </w:p>
          <w:p w:rsidR="006658F5" w:rsidRDefault="006658F5" w:rsidP="006658F5"/>
          <w:p w:rsidR="005141EE" w:rsidRDefault="00F72327" w:rsidP="006658F5">
            <w:pPr>
              <w:rPr>
                <w:b/>
              </w:rPr>
            </w:pPr>
            <w:r>
              <w:t xml:space="preserve">- дополнительной услуги управляющей организации - ежемесячное техническое обслуживание СКУД и ее цены </w:t>
            </w:r>
            <w:r w:rsidR="006658F5">
              <w:t>___ руб.</w:t>
            </w:r>
            <w:r w:rsidR="001645FB">
              <w:t xml:space="preserve"> (в </w:t>
            </w:r>
            <w:proofErr w:type="spellStart"/>
            <w:r w:rsidR="001645FB">
              <w:t>т.ч</w:t>
            </w:r>
            <w:proofErr w:type="spellEnd"/>
            <w:r w:rsidR="001645FB">
              <w:t>. НДС 20</w:t>
            </w:r>
            <w:r>
              <w:t xml:space="preserve">% ) за 1 </w:t>
            </w:r>
            <w:proofErr w:type="spellStart"/>
            <w:r>
              <w:t>кв.м</w:t>
            </w:r>
            <w:proofErr w:type="spellEnd"/>
            <w:r>
              <w:t>. общей площади помещения/</w:t>
            </w:r>
            <w:proofErr w:type="spellStart"/>
            <w:r>
              <w:t>машиноместа</w:t>
            </w:r>
            <w:proofErr w:type="spellEnd"/>
            <w:r>
              <w:t xml:space="preserve"> в месяц, с включением платежа в единый платежный документ.</w:t>
            </w:r>
          </w:p>
        </w:tc>
      </w:tr>
      <w:tr w:rsidR="00F72327" w:rsidTr="00D424AC">
        <w:tc>
          <w:tcPr>
            <w:tcW w:w="993" w:type="dxa"/>
          </w:tcPr>
          <w:p w:rsidR="00F72327" w:rsidRDefault="006658F5" w:rsidP="00D424A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8. </w:t>
            </w:r>
          </w:p>
        </w:tc>
        <w:tc>
          <w:tcPr>
            <w:tcW w:w="4110" w:type="dxa"/>
          </w:tcPr>
          <w:p w:rsidR="001645FB" w:rsidRDefault="001645FB" w:rsidP="00D424AC">
            <w:pPr>
              <w:rPr>
                <w:rFonts w:cs="Arial"/>
                <w:color w:val="333333"/>
                <w:shd w:val="clear" w:color="auto" w:fill="FFFFFF"/>
              </w:rPr>
            </w:pPr>
            <w:r w:rsidRPr="006658F5">
              <w:rPr>
                <w:rFonts w:cs="Arial"/>
                <w:color w:val="333333"/>
                <w:shd w:val="clear" w:color="auto" w:fill="FFFFFF"/>
              </w:rPr>
              <w:t>Принятие решений о пределах использования земельного участка, на котором расположен многоквартирный дом, в том числе введение ограничений пользования им.</w:t>
            </w:r>
            <w:r>
              <w:rPr>
                <w:rFonts w:cs="Arial"/>
                <w:color w:val="333333"/>
                <w:shd w:val="clear" w:color="auto" w:fill="FFFFFF"/>
              </w:rPr>
              <w:t xml:space="preserve"> (полусферы)</w:t>
            </w:r>
          </w:p>
          <w:p w:rsidR="00F72327" w:rsidRPr="001627C8" w:rsidRDefault="001645FB" w:rsidP="00D424AC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color w:val="333333"/>
                <w:shd w:val="clear" w:color="auto" w:fill="FFFFFF"/>
              </w:rPr>
              <w:t>(</w:t>
            </w:r>
            <w:r w:rsidR="000964C6">
              <w:rPr>
                <w:rFonts w:cs="Arial"/>
                <w:color w:val="333333"/>
                <w:shd w:val="clear" w:color="auto" w:fill="FFFFFF"/>
              </w:rPr>
              <w:t>ЖК РФ ст. 44 ч. 2 п.</w:t>
            </w:r>
            <w:r>
              <w:rPr>
                <w:rFonts w:cs="Arial"/>
                <w:color w:val="333333"/>
                <w:shd w:val="clear" w:color="auto" w:fill="FFFFFF"/>
              </w:rPr>
              <w:t xml:space="preserve"> 2</w:t>
            </w:r>
            <w:r w:rsidRPr="001645FB">
              <w:rPr>
                <w:rFonts w:cs="Arial"/>
                <w:color w:val="333333"/>
                <w:shd w:val="clear" w:color="auto" w:fill="FFFFFF"/>
              </w:rPr>
              <w:t>)</w:t>
            </w:r>
          </w:p>
        </w:tc>
        <w:tc>
          <w:tcPr>
            <w:tcW w:w="4247" w:type="dxa"/>
          </w:tcPr>
          <w:p w:rsidR="006658F5" w:rsidRDefault="006658F5" w:rsidP="006658F5">
            <w:r>
              <w:t xml:space="preserve">Установить в многоквартирном доме по адресу: г. Москва, Дмитровское шоссе д. 107, корп. 4 </w:t>
            </w:r>
            <w:r w:rsidR="001645FB">
              <w:t>полусферы</w:t>
            </w:r>
            <w:r>
              <w:t xml:space="preserve"> и утверждении с этой целью для собственников помещений/</w:t>
            </w:r>
            <w:proofErr w:type="spellStart"/>
            <w:r>
              <w:t>машиномест</w:t>
            </w:r>
            <w:proofErr w:type="spellEnd"/>
            <w:r>
              <w:t xml:space="preserve"> в Многоквартирном доме:</w:t>
            </w:r>
          </w:p>
          <w:p w:rsidR="00E74FD9" w:rsidRDefault="00E74FD9" w:rsidP="006658F5"/>
          <w:p w:rsidR="00F72327" w:rsidRDefault="006658F5" w:rsidP="00D424AC">
            <w:r>
              <w:t xml:space="preserve">- </w:t>
            </w:r>
            <w:proofErr w:type="spellStart"/>
            <w:r>
              <w:t>единоразового</w:t>
            </w:r>
            <w:proofErr w:type="spellEnd"/>
            <w:r>
              <w:t xml:space="preserve"> платежа на установку СКУД в размере ____ руб.</w:t>
            </w:r>
            <w:r w:rsidR="001645FB">
              <w:t xml:space="preserve"> (в </w:t>
            </w:r>
            <w:proofErr w:type="spellStart"/>
            <w:r w:rsidR="001645FB">
              <w:t>т.ч</w:t>
            </w:r>
            <w:proofErr w:type="spellEnd"/>
            <w:r w:rsidR="001645FB">
              <w:t>. НДС 20</w:t>
            </w:r>
            <w:r>
              <w:t xml:space="preserve">% ) за 1 </w:t>
            </w:r>
            <w:proofErr w:type="spellStart"/>
            <w:r>
              <w:t>кв.м</w:t>
            </w:r>
            <w:proofErr w:type="spellEnd"/>
            <w:r>
              <w:t>. общей площади помещения/</w:t>
            </w:r>
            <w:proofErr w:type="spellStart"/>
            <w:r>
              <w:t>машиноместа</w:t>
            </w:r>
            <w:proofErr w:type="spellEnd"/>
            <w:r>
              <w:t>, с включением платежа в единый платежный документ;</w:t>
            </w:r>
          </w:p>
        </w:tc>
      </w:tr>
    </w:tbl>
    <w:p w:rsidR="005141EE" w:rsidRPr="005141EE" w:rsidRDefault="005141EE" w:rsidP="005141EE">
      <w:pPr>
        <w:rPr>
          <w:b/>
        </w:rPr>
      </w:pPr>
    </w:p>
    <w:p w:rsidR="00454B84" w:rsidRDefault="00454B84" w:rsidP="00DF056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В</w:t>
      </w:r>
      <w:r w:rsidR="006658F5">
        <w:rPr>
          <w:b/>
        </w:rPr>
        <w:t>ыбор совета дома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4110"/>
        <w:gridCol w:w="4247"/>
      </w:tblGrid>
      <w:tr w:rsidR="005141EE" w:rsidTr="00D424AC">
        <w:tc>
          <w:tcPr>
            <w:tcW w:w="993" w:type="dxa"/>
          </w:tcPr>
          <w:p w:rsidR="005141EE" w:rsidRPr="00864C3B" w:rsidRDefault="005141EE" w:rsidP="00D42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№ вопроса</w:t>
            </w:r>
          </w:p>
        </w:tc>
        <w:tc>
          <w:tcPr>
            <w:tcW w:w="4110" w:type="dxa"/>
          </w:tcPr>
          <w:p w:rsidR="005141EE" w:rsidRPr="00864C3B" w:rsidRDefault="005141EE" w:rsidP="00D42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Повестка</w:t>
            </w:r>
          </w:p>
        </w:tc>
        <w:tc>
          <w:tcPr>
            <w:tcW w:w="4247" w:type="dxa"/>
          </w:tcPr>
          <w:p w:rsidR="005141EE" w:rsidRPr="00864C3B" w:rsidRDefault="005141EE" w:rsidP="00D42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Бюллетень</w:t>
            </w:r>
          </w:p>
        </w:tc>
      </w:tr>
      <w:tr w:rsidR="005141EE" w:rsidTr="00D424AC">
        <w:tc>
          <w:tcPr>
            <w:tcW w:w="993" w:type="dxa"/>
          </w:tcPr>
          <w:p w:rsidR="005141EE" w:rsidRDefault="001645FB" w:rsidP="00D424AC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110" w:type="dxa"/>
          </w:tcPr>
          <w:p w:rsidR="005141EE" w:rsidRDefault="007E3A6B" w:rsidP="007E3A6B">
            <w:r>
              <w:t>Выборы С</w:t>
            </w:r>
            <w:r w:rsidR="00E74FD9">
              <w:t>овета многоквартирного дома</w:t>
            </w:r>
          </w:p>
          <w:p w:rsidR="007E3A6B" w:rsidRPr="007E3A6B" w:rsidRDefault="007E3A6B" w:rsidP="007E3A6B">
            <w:r w:rsidRPr="007E3A6B">
              <w:rPr>
                <w:rStyle w:val="hl"/>
                <w:rFonts w:cs="Arial"/>
                <w:bCs/>
                <w:color w:val="333333"/>
                <w:shd w:val="clear" w:color="auto" w:fill="FFFFFF"/>
              </w:rPr>
              <w:t>(ЖК РФ ст. 161.1)</w:t>
            </w:r>
          </w:p>
        </w:tc>
        <w:tc>
          <w:tcPr>
            <w:tcW w:w="4247" w:type="dxa"/>
          </w:tcPr>
          <w:p w:rsidR="005141EE" w:rsidRPr="002E16B6" w:rsidRDefault="001645FB" w:rsidP="002E16B6">
            <w:pPr>
              <w:rPr>
                <w:rFonts w:ascii="Calibri" w:hAnsi="Calibri"/>
                <w:color w:val="222222"/>
              </w:rPr>
            </w:pPr>
            <w:r>
              <w:rPr>
                <w:rFonts w:ascii="Calibri" w:hAnsi="Calibri"/>
                <w:color w:val="222222"/>
              </w:rPr>
              <w:t xml:space="preserve">Избрать совет дома в </w:t>
            </w:r>
            <w:r w:rsidR="002E16B6">
              <w:rPr>
                <w:rFonts w:ascii="Calibri" w:hAnsi="Calibri"/>
                <w:color w:val="222222"/>
              </w:rPr>
              <w:t>составе</w:t>
            </w:r>
            <w:r w:rsidR="002E16B6" w:rsidRPr="002E16B6">
              <w:rPr>
                <w:rFonts w:ascii="Calibri" w:hAnsi="Calibri"/>
                <w:color w:val="222222"/>
              </w:rPr>
              <w:t>:</w:t>
            </w:r>
          </w:p>
          <w:p w:rsidR="002E16B6" w:rsidRPr="002E16B6" w:rsidRDefault="002E16B6" w:rsidP="002E16B6">
            <w:pPr>
              <w:rPr>
                <w:rFonts w:ascii="Calibri" w:hAnsi="Calibri"/>
                <w:color w:val="222222"/>
              </w:rPr>
            </w:pPr>
            <w:r>
              <w:rPr>
                <w:rFonts w:ascii="Calibri" w:hAnsi="Calibri"/>
                <w:color w:val="222222"/>
                <w:lang w:val="en-US"/>
              </w:rPr>
              <w:t xml:space="preserve">- </w:t>
            </w:r>
          </w:p>
          <w:p w:rsidR="002E16B6" w:rsidRDefault="002E16B6" w:rsidP="002E16B6">
            <w:pPr>
              <w:rPr>
                <w:rFonts w:ascii="Calibri" w:hAnsi="Calibri"/>
                <w:color w:val="222222"/>
                <w:lang w:val="en-US"/>
              </w:rPr>
            </w:pPr>
            <w:r>
              <w:rPr>
                <w:rFonts w:ascii="Calibri" w:hAnsi="Calibri"/>
                <w:color w:val="222222"/>
                <w:lang w:val="en-US"/>
              </w:rPr>
              <w:t xml:space="preserve">- </w:t>
            </w:r>
          </w:p>
          <w:p w:rsidR="002E16B6" w:rsidRDefault="002E16B6" w:rsidP="002E16B6">
            <w:pPr>
              <w:rPr>
                <w:rFonts w:ascii="Calibri" w:hAnsi="Calibri"/>
                <w:color w:val="222222"/>
                <w:lang w:val="en-US"/>
              </w:rPr>
            </w:pPr>
            <w:r>
              <w:rPr>
                <w:rFonts w:ascii="Calibri" w:hAnsi="Calibri"/>
                <w:color w:val="222222"/>
                <w:lang w:val="en-US"/>
              </w:rPr>
              <w:t xml:space="preserve">- </w:t>
            </w:r>
          </w:p>
          <w:p w:rsidR="002E16B6" w:rsidRDefault="002E16B6" w:rsidP="002E16B6">
            <w:pPr>
              <w:rPr>
                <w:rFonts w:ascii="Calibri" w:hAnsi="Calibri"/>
                <w:color w:val="222222"/>
                <w:lang w:val="en-US"/>
              </w:rPr>
            </w:pPr>
            <w:r>
              <w:rPr>
                <w:rFonts w:ascii="Calibri" w:hAnsi="Calibri"/>
                <w:color w:val="222222"/>
                <w:lang w:val="en-US"/>
              </w:rPr>
              <w:t xml:space="preserve">- </w:t>
            </w:r>
          </w:p>
          <w:p w:rsidR="002E16B6" w:rsidRDefault="002E16B6" w:rsidP="002E16B6">
            <w:pPr>
              <w:rPr>
                <w:rFonts w:ascii="Calibri" w:hAnsi="Calibri"/>
                <w:color w:val="222222"/>
                <w:lang w:val="en-US"/>
              </w:rPr>
            </w:pPr>
            <w:r>
              <w:rPr>
                <w:rFonts w:ascii="Calibri" w:hAnsi="Calibri"/>
                <w:color w:val="222222"/>
                <w:lang w:val="en-US"/>
              </w:rPr>
              <w:t>-</w:t>
            </w:r>
          </w:p>
          <w:p w:rsidR="002E16B6" w:rsidRPr="002E16B6" w:rsidRDefault="002E16B6" w:rsidP="002E16B6">
            <w:pPr>
              <w:rPr>
                <w:b/>
                <w:lang w:val="en-US"/>
              </w:rPr>
            </w:pPr>
            <w:r>
              <w:rPr>
                <w:rFonts w:ascii="Calibri" w:hAnsi="Calibri"/>
                <w:color w:val="222222"/>
                <w:lang w:val="en-US"/>
              </w:rPr>
              <w:t xml:space="preserve">- </w:t>
            </w:r>
          </w:p>
        </w:tc>
      </w:tr>
      <w:tr w:rsidR="00E74FD9" w:rsidTr="00D424AC">
        <w:tc>
          <w:tcPr>
            <w:tcW w:w="993" w:type="dxa"/>
          </w:tcPr>
          <w:p w:rsidR="00E74FD9" w:rsidRDefault="00E74FD9" w:rsidP="00E74FD9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110" w:type="dxa"/>
          </w:tcPr>
          <w:p w:rsidR="00E74FD9" w:rsidRDefault="007E3A6B" w:rsidP="007E3A6B">
            <w:pPr>
              <w:shd w:val="clear" w:color="auto" w:fill="FFFFFF"/>
            </w:pPr>
            <w:r>
              <w:rPr>
                <w:rFonts w:ascii="Calibri" w:eastAsia="Times New Roman" w:hAnsi="Calibri" w:cs="Times New Roman"/>
                <w:color w:val="222222"/>
                <w:lang w:eastAsia="ru-RU"/>
              </w:rPr>
              <w:t xml:space="preserve">Выборы председатель Совета </w:t>
            </w:r>
            <w:r>
              <w:t>многоквартирного дома</w:t>
            </w:r>
          </w:p>
          <w:p w:rsidR="007E3A6B" w:rsidRPr="00864C3B" w:rsidRDefault="007E3A6B" w:rsidP="007E3A6B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A6B">
              <w:rPr>
                <w:rStyle w:val="hl"/>
                <w:rFonts w:cs="Arial"/>
                <w:bCs/>
                <w:color w:val="333333"/>
                <w:shd w:val="clear" w:color="auto" w:fill="FFFFFF"/>
              </w:rPr>
              <w:t>(ЖК РФ ст. 161.1)</w:t>
            </w:r>
          </w:p>
        </w:tc>
        <w:tc>
          <w:tcPr>
            <w:tcW w:w="4247" w:type="dxa"/>
          </w:tcPr>
          <w:p w:rsidR="00E74FD9" w:rsidRPr="00864C3B" w:rsidRDefault="00E74FD9" w:rsidP="002E16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 xml:space="preserve">Избрать </w:t>
            </w:r>
            <w:r w:rsidR="002E16B6" w:rsidRPr="002E16B6">
              <w:rPr>
                <w:rFonts w:ascii="Calibri" w:eastAsia="Times New Roman" w:hAnsi="Calibri" w:cs="Times New Roman"/>
                <w:color w:val="222222"/>
                <w:lang w:eastAsia="ru-RU"/>
              </w:rPr>
              <w:t>________</w:t>
            </w:r>
            <w:r w:rsidR="002E16B6">
              <w:rPr>
                <w:rFonts w:ascii="Calibri" w:eastAsia="Times New Roman" w:hAnsi="Calibri" w:cs="Times New Roman"/>
                <w:color w:val="222222"/>
                <w:lang w:eastAsia="ru-RU"/>
              </w:rPr>
              <w:t xml:space="preserve"> председателем</w:t>
            </w: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 xml:space="preserve"> совета </w:t>
            </w:r>
            <w:r w:rsidR="002E16B6">
              <w:rPr>
                <w:rFonts w:ascii="Calibri" w:eastAsia="Times New Roman" w:hAnsi="Calibri" w:cs="Times New Roman"/>
                <w:color w:val="222222"/>
                <w:lang w:eastAsia="ru-RU"/>
              </w:rPr>
              <w:t>дома в соответствии со списком.</w:t>
            </w:r>
          </w:p>
        </w:tc>
      </w:tr>
      <w:tr w:rsidR="00E74FD9" w:rsidTr="00D424AC">
        <w:tc>
          <w:tcPr>
            <w:tcW w:w="993" w:type="dxa"/>
          </w:tcPr>
          <w:p w:rsidR="00E74FD9" w:rsidRDefault="00E74FD9" w:rsidP="00E74FD9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110" w:type="dxa"/>
          </w:tcPr>
          <w:p w:rsidR="00E74FD9" w:rsidRDefault="00E74FD9" w:rsidP="00E74FD9">
            <w:pPr>
              <w:shd w:val="clear" w:color="auto" w:fill="FFFFFF"/>
              <w:rPr>
                <w:rFonts w:cstheme="majorHAnsi"/>
                <w:color w:val="333333"/>
                <w:shd w:val="clear" w:color="auto" w:fill="FFFFFF"/>
              </w:rPr>
            </w:pPr>
            <w:r w:rsidRPr="00E74FD9">
              <w:rPr>
                <w:rFonts w:cstheme="majorHAnsi"/>
                <w:color w:val="333333"/>
                <w:shd w:val="clear" w:color="auto" w:fill="FFFFFF"/>
              </w:rPr>
              <w:t>Принятие решения о наделении совета многоквартирного дома полномочиями на принятие решений о текущем ремонте общего имущества в многоквартирном доме;</w:t>
            </w:r>
          </w:p>
          <w:p w:rsidR="00E74FD9" w:rsidRPr="00E74FD9" w:rsidRDefault="007E3A6B" w:rsidP="00E74FD9">
            <w:pPr>
              <w:shd w:val="clear" w:color="auto" w:fill="FFFFFF"/>
              <w:rPr>
                <w:rFonts w:eastAsia="Times New Roman" w:cstheme="majorHAnsi"/>
                <w:color w:val="222222"/>
                <w:lang w:eastAsia="ru-RU"/>
              </w:rPr>
            </w:pPr>
            <w:r w:rsidRPr="007E3A6B">
              <w:rPr>
                <w:rFonts w:cs="Arial"/>
                <w:color w:val="333333"/>
                <w:shd w:val="clear" w:color="auto" w:fill="FFFFFF"/>
              </w:rPr>
              <w:t>(</w:t>
            </w:r>
            <w:r w:rsidR="000964C6">
              <w:rPr>
                <w:rFonts w:cs="Arial"/>
                <w:color w:val="333333"/>
                <w:shd w:val="clear" w:color="auto" w:fill="FFFFFF"/>
              </w:rPr>
              <w:t>ЖК РФ ст. 44 ч</w:t>
            </w:r>
            <w:r>
              <w:rPr>
                <w:rFonts w:cs="Arial"/>
                <w:color w:val="333333"/>
                <w:shd w:val="clear" w:color="auto" w:fill="FFFFFF"/>
              </w:rPr>
              <w:t xml:space="preserve">. </w:t>
            </w:r>
            <w:r w:rsidR="000964C6">
              <w:rPr>
                <w:rFonts w:cs="Arial"/>
                <w:color w:val="333333"/>
                <w:shd w:val="clear" w:color="auto" w:fill="FFFFFF"/>
              </w:rPr>
              <w:t>2 п</w:t>
            </w:r>
            <w:r>
              <w:rPr>
                <w:rFonts w:cs="Arial"/>
                <w:color w:val="333333"/>
                <w:shd w:val="clear" w:color="auto" w:fill="FFFFFF"/>
              </w:rPr>
              <w:t xml:space="preserve"> 4.1</w:t>
            </w:r>
            <w:r w:rsidRPr="001645FB">
              <w:rPr>
                <w:rFonts w:cs="Arial"/>
                <w:color w:val="333333"/>
                <w:shd w:val="clear" w:color="auto" w:fill="FFFFFF"/>
              </w:rPr>
              <w:t>)</w:t>
            </w:r>
          </w:p>
        </w:tc>
        <w:tc>
          <w:tcPr>
            <w:tcW w:w="4247" w:type="dxa"/>
          </w:tcPr>
          <w:p w:rsidR="007E3A6B" w:rsidRDefault="007E3A6B" w:rsidP="007E3A6B">
            <w:pPr>
              <w:shd w:val="clear" w:color="auto" w:fill="FFFFFF"/>
              <w:rPr>
                <w:rFonts w:cstheme="majorHAnsi"/>
                <w:color w:val="333333"/>
                <w:shd w:val="clear" w:color="auto" w:fill="FFFFFF"/>
              </w:rPr>
            </w:pPr>
            <w:r>
              <w:rPr>
                <w:rFonts w:cstheme="majorHAnsi"/>
                <w:color w:val="333333"/>
                <w:shd w:val="clear" w:color="auto" w:fill="FFFFFF"/>
              </w:rPr>
              <w:t>Наделить совет</w:t>
            </w:r>
            <w:r w:rsidRPr="00E74FD9">
              <w:rPr>
                <w:rFonts w:cstheme="majorHAnsi"/>
                <w:color w:val="333333"/>
                <w:shd w:val="clear" w:color="auto" w:fill="FFFFFF"/>
              </w:rPr>
              <w:t xml:space="preserve"> многоквартирного дома полномочиями на принятие решений о текущем ремонте общего имущества в многоквартирном доме;</w:t>
            </w:r>
          </w:p>
          <w:p w:rsidR="00E74FD9" w:rsidRPr="00864C3B" w:rsidRDefault="00E74FD9" w:rsidP="007E3A6B">
            <w:pPr>
              <w:rPr>
                <w:rFonts w:ascii="Calibri" w:eastAsia="Times New Roman" w:hAnsi="Calibri" w:cs="Times New Roman"/>
                <w:color w:val="222222"/>
                <w:lang w:eastAsia="ru-RU"/>
              </w:rPr>
            </w:pPr>
          </w:p>
        </w:tc>
      </w:tr>
      <w:tr w:rsidR="00E74FD9" w:rsidTr="00D424AC">
        <w:tc>
          <w:tcPr>
            <w:tcW w:w="993" w:type="dxa"/>
          </w:tcPr>
          <w:p w:rsidR="00E74FD9" w:rsidRPr="00E74FD9" w:rsidRDefault="00E74FD9" w:rsidP="00E74FD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12.</w:t>
            </w:r>
          </w:p>
        </w:tc>
        <w:tc>
          <w:tcPr>
            <w:tcW w:w="4110" w:type="dxa"/>
          </w:tcPr>
          <w:p w:rsidR="00E74FD9" w:rsidRPr="007E3A6B" w:rsidRDefault="007E3A6B" w:rsidP="00E74FD9">
            <w:pPr>
              <w:shd w:val="clear" w:color="auto" w:fill="FFFFFF"/>
              <w:rPr>
                <w:rFonts w:cstheme="majorHAnsi"/>
                <w:color w:val="333333"/>
                <w:shd w:val="clear" w:color="auto" w:fill="FFFFFF"/>
              </w:rPr>
            </w:pPr>
            <w:r>
              <w:rPr>
                <w:rFonts w:cstheme="majorHAnsi"/>
                <w:color w:val="333333"/>
                <w:shd w:val="clear" w:color="auto" w:fill="FFFFFF"/>
              </w:rPr>
              <w:t>П</w:t>
            </w:r>
            <w:r w:rsidR="00E74FD9" w:rsidRPr="007E3A6B">
              <w:rPr>
                <w:rFonts w:cstheme="majorHAnsi"/>
                <w:color w:val="333333"/>
                <w:shd w:val="clear" w:color="auto" w:fill="FFFFFF"/>
              </w:rPr>
              <w:t xml:space="preserve">ринятие решения о наделении председателя совета многоквартирного дома полномочиями на принятие решений по вопросам, не указанным </w:t>
            </w:r>
            <w:r w:rsidR="00E74FD9" w:rsidRPr="007E3A6B">
              <w:rPr>
                <w:rFonts w:cstheme="majorHAnsi"/>
                <w:color w:val="333333"/>
                <w:shd w:val="clear" w:color="auto" w:fill="FFFFFF"/>
              </w:rPr>
              <w:lastRenderedPageBreak/>
              <w:t>в </w:t>
            </w:r>
            <w:r w:rsidR="00E74FD9" w:rsidRPr="007E3A6B">
              <w:rPr>
                <w:rFonts w:cstheme="majorHAnsi"/>
                <w:shd w:val="clear" w:color="auto" w:fill="FFFFFF"/>
              </w:rPr>
              <w:t>части 5 статьи 161.1</w:t>
            </w:r>
            <w:r w:rsidR="00E74FD9" w:rsidRPr="007E3A6B">
              <w:rPr>
                <w:rFonts w:cstheme="majorHAnsi"/>
                <w:color w:val="333333"/>
                <w:shd w:val="clear" w:color="auto" w:fill="FFFFFF"/>
              </w:rPr>
              <w:t> настоящего Кодекса, за исключением полномочий, отнесенных к компетенции общего собрания собственников помещений в многоквартирном доме;</w:t>
            </w:r>
          </w:p>
          <w:p w:rsidR="007E3A6B" w:rsidRPr="00E74FD9" w:rsidRDefault="007E3A6B" w:rsidP="000964C6">
            <w:pPr>
              <w:shd w:val="clear" w:color="auto" w:fill="FFFFFF"/>
              <w:rPr>
                <w:rFonts w:cstheme="majorHAnsi"/>
                <w:color w:val="333333"/>
                <w:shd w:val="clear" w:color="auto" w:fill="FFFFFF"/>
              </w:rPr>
            </w:pPr>
            <w:r w:rsidRPr="007E3A6B">
              <w:rPr>
                <w:rFonts w:cstheme="majorHAnsi"/>
                <w:color w:val="333333"/>
                <w:shd w:val="clear" w:color="auto" w:fill="FFFFFF"/>
              </w:rPr>
              <w:t>(</w:t>
            </w:r>
            <w:r w:rsidR="000964C6">
              <w:rPr>
                <w:rFonts w:cstheme="majorHAnsi"/>
                <w:color w:val="333333"/>
                <w:shd w:val="clear" w:color="auto" w:fill="FFFFFF"/>
              </w:rPr>
              <w:t>ЖК РФ ст. 44 ч</w:t>
            </w:r>
            <w:r w:rsidRPr="007E3A6B">
              <w:rPr>
                <w:rFonts w:cstheme="majorHAnsi"/>
                <w:color w:val="333333"/>
                <w:shd w:val="clear" w:color="auto" w:fill="FFFFFF"/>
              </w:rPr>
              <w:t xml:space="preserve">. 2 п </w:t>
            </w:r>
            <w:r>
              <w:rPr>
                <w:rFonts w:cstheme="majorHAnsi"/>
                <w:color w:val="333333"/>
                <w:shd w:val="clear" w:color="auto" w:fill="FFFFFF"/>
              </w:rPr>
              <w:t>4.</w:t>
            </w:r>
            <w:r w:rsidRPr="007E3A6B">
              <w:rPr>
                <w:rFonts w:cstheme="majorHAnsi"/>
                <w:color w:val="333333"/>
                <w:shd w:val="clear" w:color="auto" w:fill="FFFFFF"/>
              </w:rPr>
              <w:t>2)</w:t>
            </w:r>
          </w:p>
        </w:tc>
        <w:tc>
          <w:tcPr>
            <w:tcW w:w="4247" w:type="dxa"/>
          </w:tcPr>
          <w:p w:rsidR="007E3A6B" w:rsidRPr="007E3A6B" w:rsidRDefault="007E3A6B" w:rsidP="007E3A6B">
            <w:pPr>
              <w:shd w:val="clear" w:color="auto" w:fill="FFFFFF"/>
              <w:rPr>
                <w:rFonts w:cstheme="majorHAnsi"/>
                <w:color w:val="333333"/>
                <w:shd w:val="clear" w:color="auto" w:fill="FFFFFF"/>
              </w:rPr>
            </w:pPr>
            <w:r>
              <w:rPr>
                <w:rFonts w:cstheme="majorHAnsi"/>
                <w:color w:val="333333"/>
                <w:shd w:val="clear" w:color="auto" w:fill="FFFFFF"/>
              </w:rPr>
              <w:lastRenderedPageBreak/>
              <w:t>Наделить</w:t>
            </w:r>
            <w:r w:rsidRPr="007E3A6B">
              <w:rPr>
                <w:rFonts w:cstheme="majorHAnsi"/>
                <w:color w:val="333333"/>
                <w:shd w:val="clear" w:color="auto" w:fill="FFFFFF"/>
              </w:rPr>
              <w:t xml:space="preserve"> председателя совета многоквартирного дома полномочиями на принятие решений по вопросам, не указанным в </w:t>
            </w:r>
            <w:r w:rsidRPr="007E3A6B">
              <w:rPr>
                <w:rFonts w:cstheme="majorHAnsi"/>
                <w:shd w:val="clear" w:color="auto" w:fill="FFFFFF"/>
              </w:rPr>
              <w:t xml:space="preserve">части 5 статьи </w:t>
            </w:r>
            <w:r w:rsidRPr="007E3A6B">
              <w:rPr>
                <w:rFonts w:cstheme="majorHAnsi"/>
                <w:shd w:val="clear" w:color="auto" w:fill="FFFFFF"/>
              </w:rPr>
              <w:lastRenderedPageBreak/>
              <w:t>161.1</w:t>
            </w:r>
            <w:r w:rsidRPr="007E3A6B">
              <w:rPr>
                <w:rFonts w:cstheme="majorHAnsi"/>
                <w:color w:val="333333"/>
                <w:shd w:val="clear" w:color="auto" w:fill="FFFFFF"/>
              </w:rPr>
              <w:t> настоящего Кодекса, за исключением полномочий, отнесенных к компетенции общего собрания собственников помещений в многоквартирном доме;</w:t>
            </w:r>
          </w:p>
          <w:p w:rsidR="00E74FD9" w:rsidRPr="00864C3B" w:rsidRDefault="00E74FD9" w:rsidP="007E3A6B">
            <w:pPr>
              <w:rPr>
                <w:rFonts w:ascii="Calibri" w:eastAsia="Times New Roman" w:hAnsi="Calibri" w:cs="Times New Roman"/>
                <w:color w:val="222222"/>
                <w:lang w:eastAsia="ru-RU"/>
              </w:rPr>
            </w:pPr>
          </w:p>
        </w:tc>
      </w:tr>
    </w:tbl>
    <w:p w:rsidR="006658F5" w:rsidRPr="006658F5" w:rsidRDefault="006658F5" w:rsidP="006658F5">
      <w:pPr>
        <w:rPr>
          <w:b/>
        </w:rPr>
      </w:pPr>
    </w:p>
    <w:p w:rsidR="00454B84" w:rsidRDefault="007E3A6B" w:rsidP="00DF056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Доступ операторов связи (провайдеров) к общедомовому имуществу.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4110"/>
        <w:gridCol w:w="4247"/>
      </w:tblGrid>
      <w:tr w:rsidR="005141EE" w:rsidTr="00D424AC">
        <w:tc>
          <w:tcPr>
            <w:tcW w:w="993" w:type="dxa"/>
          </w:tcPr>
          <w:p w:rsidR="005141EE" w:rsidRPr="00864C3B" w:rsidRDefault="005141EE" w:rsidP="00D42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№ вопроса</w:t>
            </w:r>
          </w:p>
        </w:tc>
        <w:tc>
          <w:tcPr>
            <w:tcW w:w="4110" w:type="dxa"/>
          </w:tcPr>
          <w:p w:rsidR="005141EE" w:rsidRPr="00864C3B" w:rsidRDefault="005141EE" w:rsidP="00D42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Повестка</w:t>
            </w:r>
          </w:p>
        </w:tc>
        <w:tc>
          <w:tcPr>
            <w:tcW w:w="4247" w:type="dxa"/>
          </w:tcPr>
          <w:p w:rsidR="005141EE" w:rsidRPr="00864C3B" w:rsidRDefault="005141EE" w:rsidP="00D42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Бюллетень</w:t>
            </w:r>
          </w:p>
        </w:tc>
      </w:tr>
      <w:tr w:rsidR="005141EE" w:rsidTr="00D424AC">
        <w:tc>
          <w:tcPr>
            <w:tcW w:w="993" w:type="dxa"/>
          </w:tcPr>
          <w:p w:rsidR="005141EE" w:rsidRDefault="00F72327" w:rsidP="00D424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10" w:type="dxa"/>
          </w:tcPr>
          <w:p w:rsidR="005141EE" w:rsidRDefault="00E03AC4" w:rsidP="007E3A6B">
            <w:pPr>
              <w:rPr>
                <w:rFonts w:ascii="Calibri" w:hAnsi="Calibri"/>
                <w:color w:val="222222"/>
              </w:rPr>
            </w:pPr>
            <w:r>
              <w:rPr>
                <w:rFonts w:ascii="Calibri" w:hAnsi="Calibri"/>
                <w:color w:val="222222"/>
              </w:rPr>
              <w:t xml:space="preserve">Определение порядка работы операторов связи (провайдеров) на территории </w:t>
            </w:r>
            <w:r w:rsidR="007E3A6B">
              <w:rPr>
                <w:rFonts w:ascii="Calibri" w:hAnsi="Calibri"/>
                <w:color w:val="222222"/>
              </w:rPr>
              <w:t>многоквартирного дома и их взаимодействия с управляющей компанией и Советом многоквартирного дома</w:t>
            </w:r>
            <w:r w:rsidR="000964C6">
              <w:rPr>
                <w:rFonts w:ascii="Calibri" w:hAnsi="Calibri"/>
                <w:color w:val="222222"/>
              </w:rPr>
              <w:t>.</w:t>
            </w:r>
          </w:p>
          <w:p w:rsidR="000964C6" w:rsidRDefault="000964C6" w:rsidP="007E3A6B">
            <w:pPr>
              <w:rPr>
                <w:rFonts w:ascii="Calibri" w:hAnsi="Calibri"/>
                <w:color w:val="222222"/>
              </w:rPr>
            </w:pPr>
          </w:p>
          <w:p w:rsidR="000964C6" w:rsidRPr="000964C6" w:rsidRDefault="000964C6" w:rsidP="007E3A6B">
            <w:r w:rsidRPr="000964C6">
              <w:t>(ЖК РФ ст.44 р.2 п.3)</w:t>
            </w:r>
          </w:p>
        </w:tc>
        <w:tc>
          <w:tcPr>
            <w:tcW w:w="4247" w:type="dxa"/>
          </w:tcPr>
          <w:p w:rsidR="00E03AC4" w:rsidRPr="00E03AC4" w:rsidRDefault="00E03AC4" w:rsidP="00E03A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C4">
              <w:rPr>
                <w:rFonts w:ascii="Calibri" w:eastAsia="Times New Roman" w:hAnsi="Calibri" w:cs="Times New Roman"/>
                <w:color w:val="222222"/>
                <w:lang w:eastAsia="ru-RU"/>
              </w:rPr>
              <w:t>Утвердить технические условия по организации доступа операторов связи в</w:t>
            </w:r>
          </w:p>
          <w:p w:rsidR="00E03AC4" w:rsidRPr="00E03AC4" w:rsidRDefault="00E03AC4" w:rsidP="00E03A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C4">
              <w:rPr>
                <w:rFonts w:ascii="Calibri" w:eastAsia="Times New Roman" w:hAnsi="Calibri" w:cs="Times New Roman"/>
                <w:color w:val="222222"/>
                <w:lang w:eastAsia="ru-RU"/>
              </w:rPr>
              <w:t>многоквартирный дом и размещению в нем сетей широкополосного доступа в Интернет,</w:t>
            </w:r>
          </w:p>
          <w:p w:rsidR="00E03AC4" w:rsidRPr="00E03AC4" w:rsidRDefault="00E03AC4" w:rsidP="00E03A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C4">
              <w:rPr>
                <w:rFonts w:ascii="Calibri" w:eastAsia="Times New Roman" w:hAnsi="Calibri" w:cs="Times New Roman"/>
                <w:color w:val="222222"/>
                <w:lang w:eastAsia="ru-RU"/>
              </w:rPr>
              <w:t>цифрового телевидения и кабельного телевидения</w:t>
            </w:r>
          </w:p>
          <w:p w:rsidR="00E03AC4" w:rsidRPr="00E03AC4" w:rsidRDefault="00E03AC4" w:rsidP="00E03A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C4">
              <w:rPr>
                <w:rFonts w:ascii="Calibri" w:eastAsia="Times New Roman" w:hAnsi="Calibri" w:cs="Times New Roman"/>
                <w:color w:val="222222"/>
                <w:lang w:eastAsia="ru-RU"/>
              </w:rPr>
              <w:t>(с Порядком хранения и доступа к данным системы видеонаблюдения можно ознакомиться</w:t>
            </w:r>
            <w:r w:rsidR="007E3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AC4">
              <w:rPr>
                <w:rFonts w:ascii="Calibri" w:eastAsia="Times New Roman" w:hAnsi="Calibri" w:cs="Times New Roman"/>
                <w:lang w:eastAsia="ru-RU"/>
              </w:rPr>
              <w:t>в офисе</w:t>
            </w:r>
          </w:p>
          <w:p w:rsidR="00E74FD9" w:rsidRPr="00E03AC4" w:rsidRDefault="00E03AC4" w:rsidP="007E3A6B">
            <w:pPr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AC4">
              <w:rPr>
                <w:rFonts w:ascii="Calibri" w:eastAsia="Times New Roman" w:hAnsi="Calibri" w:cs="Times New Roman"/>
                <w:lang w:eastAsia="ru-RU"/>
              </w:rPr>
              <w:t xml:space="preserve">управляющей организации по адресу: г. Москва, </w:t>
            </w:r>
            <w:r w:rsidR="007E3A6B">
              <w:rPr>
                <w:rFonts w:ascii="Calibri" w:eastAsia="Times New Roman" w:hAnsi="Calibri" w:cs="Times New Roman"/>
                <w:lang w:eastAsia="ru-RU"/>
              </w:rPr>
              <w:t>Дмитровское шоссе д. 107 к. 4)</w:t>
            </w:r>
          </w:p>
          <w:p w:rsidR="005141EE" w:rsidRDefault="005141EE" w:rsidP="00D424AC">
            <w:pPr>
              <w:rPr>
                <w:b/>
              </w:rPr>
            </w:pPr>
          </w:p>
        </w:tc>
      </w:tr>
      <w:tr w:rsidR="00E74FD9" w:rsidTr="00D424AC">
        <w:tc>
          <w:tcPr>
            <w:tcW w:w="993" w:type="dxa"/>
          </w:tcPr>
          <w:p w:rsidR="00E74FD9" w:rsidRDefault="002E16B6" w:rsidP="00D424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10" w:type="dxa"/>
          </w:tcPr>
          <w:p w:rsidR="00E74FD9" w:rsidRDefault="00E74FD9" w:rsidP="00D424AC">
            <w:pPr>
              <w:rPr>
                <w:rFonts w:ascii="Calibri" w:hAnsi="Calibri"/>
                <w:color w:val="222222"/>
              </w:rPr>
            </w:pPr>
          </w:p>
        </w:tc>
        <w:tc>
          <w:tcPr>
            <w:tcW w:w="4247" w:type="dxa"/>
          </w:tcPr>
          <w:p w:rsidR="00E74FD9" w:rsidRPr="00864C3B" w:rsidRDefault="00E74FD9" w:rsidP="00E74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Разреши</w:t>
            </w:r>
            <w:r>
              <w:rPr>
                <w:rFonts w:ascii="Calibri" w:eastAsia="Times New Roman" w:hAnsi="Calibri" w:cs="Times New Roman"/>
                <w:color w:val="222222"/>
                <w:lang w:eastAsia="ru-RU"/>
              </w:rPr>
              <w:t xml:space="preserve">ть ПАО «ВымпелКом», ПАО «МГТС» </w:t>
            </w: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и ПАО</w:t>
            </w:r>
          </w:p>
          <w:p w:rsidR="00E74FD9" w:rsidRPr="00864C3B" w:rsidRDefault="00E74FD9" w:rsidP="00E74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«Ростелеком» использовать общее имущество собственников многоквартирного дома для</w:t>
            </w:r>
          </w:p>
          <w:p w:rsidR="00E74FD9" w:rsidRPr="00864C3B" w:rsidRDefault="00E74FD9" w:rsidP="00E74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размещения в нем сетей широкополосного доступа в Интернет, цифрового и кабельного</w:t>
            </w:r>
          </w:p>
          <w:p w:rsidR="00E74FD9" w:rsidRPr="00864C3B" w:rsidRDefault="00E74FD9" w:rsidP="00E74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телевидения, при условии соблюдения операторами связи действующего законодательства,</w:t>
            </w:r>
          </w:p>
          <w:p w:rsidR="00E74FD9" w:rsidRPr="00864C3B" w:rsidRDefault="00E74FD9" w:rsidP="00E74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соблюдения интересов, покоя и экологического благополучия собственников квартир,</w:t>
            </w:r>
          </w:p>
          <w:p w:rsidR="00E74FD9" w:rsidRPr="00E03AC4" w:rsidRDefault="00E74FD9" w:rsidP="00E74FD9">
            <w:pPr>
              <w:rPr>
                <w:rFonts w:ascii="Calibri" w:eastAsia="Times New Roman" w:hAnsi="Calibri" w:cs="Times New Roman"/>
                <w:color w:val="222222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соседствующих с установленными объектами, технических условий по организации доступа операторов связи в многоквартирный дом.</w:t>
            </w:r>
          </w:p>
        </w:tc>
      </w:tr>
      <w:tr w:rsidR="00E74FD9" w:rsidTr="00D424AC">
        <w:tc>
          <w:tcPr>
            <w:tcW w:w="993" w:type="dxa"/>
          </w:tcPr>
          <w:p w:rsidR="00E74FD9" w:rsidRDefault="002E16B6" w:rsidP="00D424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110" w:type="dxa"/>
          </w:tcPr>
          <w:p w:rsidR="00E74FD9" w:rsidRDefault="00E74FD9" w:rsidP="00D424AC">
            <w:pPr>
              <w:rPr>
                <w:rFonts w:ascii="Calibri" w:hAnsi="Calibri"/>
                <w:color w:val="222222"/>
              </w:rPr>
            </w:pPr>
          </w:p>
        </w:tc>
        <w:tc>
          <w:tcPr>
            <w:tcW w:w="4247" w:type="dxa"/>
          </w:tcPr>
          <w:p w:rsidR="00E74FD9" w:rsidRPr="00864C3B" w:rsidRDefault="00E74FD9" w:rsidP="007E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 xml:space="preserve">Наделить </w:t>
            </w:r>
            <w:r w:rsidR="007E3A6B">
              <w:rPr>
                <w:rFonts w:ascii="Calibri" w:eastAsia="Times New Roman" w:hAnsi="Calibri" w:cs="Times New Roman"/>
                <w:color w:val="222222"/>
                <w:lang w:eastAsia="ru-RU"/>
              </w:rPr>
              <w:t>управляющую организацию</w:t>
            </w: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 xml:space="preserve"> полномочиями по представлению интересов собственников помещений во</w:t>
            </w:r>
          </w:p>
          <w:p w:rsidR="00E74FD9" w:rsidRPr="00864C3B" w:rsidRDefault="00E74FD9" w:rsidP="00E74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 xml:space="preserve">взаимоотношениях с ПАО «ВымпелКом», ПАО «МГТС», ПАО «Ростелеком» (в </w:t>
            </w:r>
            <w:proofErr w:type="spellStart"/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т.ч</w:t>
            </w:r>
            <w:proofErr w:type="spellEnd"/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. контролирующими, надзорными, судебными и иными органами</w:t>
            </w:r>
          </w:p>
          <w:p w:rsidR="00E74FD9" w:rsidRPr="00864C3B" w:rsidRDefault="00E74FD9" w:rsidP="00E74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власти) по исполнению технических условий по организации доступа операторов связи в</w:t>
            </w:r>
          </w:p>
          <w:p w:rsidR="00E74FD9" w:rsidRPr="00864C3B" w:rsidRDefault="00E74FD9" w:rsidP="00E74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lastRenderedPageBreak/>
              <w:t>многоквартирный дом и размещению в нем сетей широкополосного доступа в Интернет,</w:t>
            </w:r>
          </w:p>
          <w:p w:rsidR="00E74FD9" w:rsidRPr="00864C3B" w:rsidRDefault="00E74FD9" w:rsidP="00E74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цифрового телевидения и кабельного телевидения, а также полномочиями по заключению</w:t>
            </w:r>
          </w:p>
          <w:p w:rsidR="00E74FD9" w:rsidRPr="00E03AC4" w:rsidRDefault="00E74FD9" w:rsidP="00E74FD9">
            <w:pPr>
              <w:rPr>
                <w:rFonts w:ascii="Calibri" w:eastAsia="Times New Roman" w:hAnsi="Calibri" w:cs="Times New Roman"/>
                <w:color w:val="222222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договоров об использовании общего имущества в целях размещения данного оборудования.</w:t>
            </w:r>
          </w:p>
        </w:tc>
      </w:tr>
      <w:tr w:rsidR="00E74FD9" w:rsidTr="00D424AC">
        <w:tc>
          <w:tcPr>
            <w:tcW w:w="993" w:type="dxa"/>
          </w:tcPr>
          <w:p w:rsidR="00E74FD9" w:rsidRDefault="002E16B6" w:rsidP="00D424A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4110" w:type="dxa"/>
          </w:tcPr>
          <w:p w:rsidR="00E74FD9" w:rsidRDefault="00E74FD9" w:rsidP="00D424AC">
            <w:pPr>
              <w:rPr>
                <w:rFonts w:ascii="Calibri" w:hAnsi="Calibri"/>
                <w:color w:val="222222"/>
              </w:rPr>
            </w:pPr>
          </w:p>
        </w:tc>
        <w:tc>
          <w:tcPr>
            <w:tcW w:w="4247" w:type="dxa"/>
          </w:tcPr>
          <w:p w:rsidR="00E74FD9" w:rsidRPr="00864C3B" w:rsidRDefault="00E74FD9" w:rsidP="00E74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Наделить Совет дома полномочиями по утверждению стоимости арендной платы за</w:t>
            </w:r>
          </w:p>
          <w:p w:rsidR="00E74FD9" w:rsidRPr="00864C3B" w:rsidRDefault="00E74FD9" w:rsidP="00E74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использование общего имущества многоквартирного дома в целях размещения</w:t>
            </w:r>
          </w:p>
          <w:p w:rsidR="00E74FD9" w:rsidRPr="00864C3B" w:rsidRDefault="00E74FD9" w:rsidP="00E74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оборудования связи ПАО «ВымпелКом», ПАО МГТС, ПАО «Ростелеком».</w:t>
            </w:r>
          </w:p>
          <w:p w:rsidR="00E74FD9" w:rsidRPr="00864C3B" w:rsidRDefault="00E74FD9" w:rsidP="00E74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Решение об утверждении стоимости арендной платы принимаются советом дома на их</w:t>
            </w:r>
          </w:p>
          <w:p w:rsidR="00E74FD9" w:rsidRPr="00864C3B" w:rsidRDefault="00E74FD9" w:rsidP="00E74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заседании. Заседание совета дома правомочно, если на нем присутствуют более 50 процентов</w:t>
            </w:r>
          </w:p>
          <w:p w:rsidR="00E74FD9" w:rsidRPr="00864C3B" w:rsidRDefault="00E74FD9" w:rsidP="00E74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общего числа его членов. Решения советом дома принимаются простым большинством</w:t>
            </w:r>
          </w:p>
          <w:p w:rsidR="00E74FD9" w:rsidRPr="00864C3B" w:rsidRDefault="00E74FD9" w:rsidP="00E74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голосов членов совета дома, принявших участие в его заседании. Решения совета дома</w:t>
            </w:r>
          </w:p>
          <w:p w:rsidR="00E74FD9" w:rsidRPr="00864C3B" w:rsidRDefault="00E74FD9" w:rsidP="00E74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оформляются протоколами, которые подписывают члены совета дома, принявшие участие в</w:t>
            </w:r>
          </w:p>
          <w:p w:rsidR="00E74FD9" w:rsidRPr="00E03AC4" w:rsidRDefault="00E74FD9" w:rsidP="00E74FD9">
            <w:pPr>
              <w:rPr>
                <w:rFonts w:ascii="Calibri" w:eastAsia="Times New Roman" w:hAnsi="Calibri" w:cs="Times New Roman"/>
                <w:color w:val="222222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заседании.</w:t>
            </w:r>
          </w:p>
        </w:tc>
      </w:tr>
      <w:tr w:rsidR="00E74FD9" w:rsidTr="00D424AC">
        <w:tc>
          <w:tcPr>
            <w:tcW w:w="993" w:type="dxa"/>
          </w:tcPr>
          <w:p w:rsidR="00E74FD9" w:rsidRDefault="002E16B6" w:rsidP="00D424A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110" w:type="dxa"/>
          </w:tcPr>
          <w:p w:rsidR="00E74FD9" w:rsidRDefault="00E74FD9" w:rsidP="00D424AC">
            <w:pPr>
              <w:rPr>
                <w:rFonts w:ascii="Calibri" w:hAnsi="Calibri"/>
                <w:color w:val="222222"/>
              </w:rPr>
            </w:pPr>
          </w:p>
        </w:tc>
        <w:tc>
          <w:tcPr>
            <w:tcW w:w="4247" w:type="dxa"/>
          </w:tcPr>
          <w:p w:rsidR="00E74FD9" w:rsidRPr="00864C3B" w:rsidRDefault="00E74FD9" w:rsidP="00E74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Установить, что цели расходования средств, поступивших по договорам от ПАО</w:t>
            </w:r>
            <w:r w:rsidR="007E3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«ВымпелКом», ПАО «МГТС», ПАО «Ростелеком» в виде</w:t>
            </w:r>
          </w:p>
          <w:p w:rsidR="00E74FD9" w:rsidRPr="00864C3B" w:rsidRDefault="00E74FD9" w:rsidP="00E74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платы за пользование общим имуществом (либо его части) в многоквартирном доме</w:t>
            </w:r>
          </w:p>
          <w:p w:rsidR="00E74FD9" w:rsidRPr="00864C3B" w:rsidRDefault="00E74FD9" w:rsidP="00E74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определяются советом дома, отчет о расходовании средств представляется по итогам года</w:t>
            </w:r>
          </w:p>
          <w:p w:rsidR="00E74FD9" w:rsidRPr="00864C3B" w:rsidRDefault="00E74FD9" w:rsidP="00E74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путем размещения на информационных стендах.</w:t>
            </w:r>
          </w:p>
          <w:p w:rsidR="00E74FD9" w:rsidRPr="00864C3B" w:rsidRDefault="00E74FD9" w:rsidP="00E74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Определение целей расходования денежных средств осуществляется советом дома на их</w:t>
            </w:r>
          </w:p>
          <w:p w:rsidR="00E74FD9" w:rsidRPr="00864C3B" w:rsidRDefault="00E74FD9" w:rsidP="00E74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заседании. Заседание совета дома правомочно, если на нем присутствуют более 50 процентов</w:t>
            </w:r>
          </w:p>
          <w:p w:rsidR="00E74FD9" w:rsidRPr="00864C3B" w:rsidRDefault="00E74FD9" w:rsidP="00E74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общего числа его членов. Решения советом дома принимаются простым большинством</w:t>
            </w:r>
          </w:p>
          <w:p w:rsidR="00E74FD9" w:rsidRPr="00864C3B" w:rsidRDefault="00E74FD9" w:rsidP="00E74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lastRenderedPageBreak/>
              <w:t>голосов членов совета дома, принявших участие в его заседании. Решения совета дома</w:t>
            </w:r>
          </w:p>
          <w:p w:rsidR="00E74FD9" w:rsidRPr="00864C3B" w:rsidRDefault="00E74FD9" w:rsidP="00E74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оформляются протоколами, которые подписывают члены совета дома, принявшие участие в</w:t>
            </w:r>
          </w:p>
          <w:p w:rsidR="00E74FD9" w:rsidRPr="00E03AC4" w:rsidRDefault="00E74FD9" w:rsidP="00E74FD9">
            <w:pPr>
              <w:rPr>
                <w:rFonts w:ascii="Calibri" w:eastAsia="Times New Roman" w:hAnsi="Calibri" w:cs="Times New Roman"/>
                <w:color w:val="222222"/>
                <w:lang w:eastAsia="ru-RU"/>
              </w:rPr>
            </w:pPr>
            <w:r w:rsidRPr="00864C3B">
              <w:rPr>
                <w:rFonts w:ascii="Calibri" w:eastAsia="Times New Roman" w:hAnsi="Calibri" w:cs="Times New Roman"/>
                <w:color w:val="222222"/>
                <w:lang w:eastAsia="ru-RU"/>
              </w:rPr>
              <w:t>заседании.</w:t>
            </w:r>
          </w:p>
        </w:tc>
      </w:tr>
    </w:tbl>
    <w:p w:rsidR="002E16B6" w:rsidRPr="00EF3309" w:rsidRDefault="00364007" w:rsidP="002E16B6">
      <w:pPr>
        <w:pStyle w:val="ListParagraph"/>
        <w:numPr>
          <w:ilvl w:val="0"/>
          <w:numId w:val="1"/>
        </w:numPr>
        <w:rPr>
          <w:b/>
        </w:rPr>
      </w:pPr>
      <w:r w:rsidRPr="00EF3309">
        <w:rPr>
          <w:b/>
        </w:rPr>
        <w:lastRenderedPageBreak/>
        <w:t xml:space="preserve">Охрана </w:t>
      </w:r>
      <w:r w:rsidR="00EF3309" w:rsidRPr="00EF3309">
        <w:rPr>
          <w:b/>
        </w:rPr>
        <w:t xml:space="preserve">или </w:t>
      </w:r>
      <w:r w:rsidR="00EF3309" w:rsidRPr="00EF3309">
        <w:rPr>
          <w:rFonts w:eastAsia="Times New Roman" w:cs="Times New Roman"/>
          <w:b/>
          <w:color w:val="222222"/>
          <w:shd w:val="clear" w:color="auto" w:fill="FFFFFF"/>
          <w:lang w:eastAsia="ru-RU"/>
        </w:rPr>
        <w:t>«Диспетчер-консьерж»</w:t>
      </w:r>
      <w:r w:rsidR="00EF3309" w:rsidRPr="00EF3309">
        <w:rPr>
          <w:rFonts w:eastAsia="Times New Roman" w:cs="Times New Roman"/>
          <w:b/>
          <w:color w:val="222222"/>
          <w:shd w:val="clear" w:color="auto" w:fill="FFFFFF"/>
          <w:lang w:eastAsia="ru-RU"/>
        </w:rPr>
        <w:t xml:space="preserve"> (надо выбрать что-то одно)</w:t>
      </w:r>
    </w:p>
    <w:p w:rsidR="002E16B6" w:rsidRDefault="002E16B6" w:rsidP="002E16B6">
      <w:pPr>
        <w:pStyle w:val="ListParagraph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93"/>
        <w:gridCol w:w="4110"/>
        <w:gridCol w:w="4536"/>
      </w:tblGrid>
      <w:tr w:rsidR="002E16B6" w:rsidTr="00EF3309">
        <w:tc>
          <w:tcPr>
            <w:tcW w:w="993" w:type="dxa"/>
          </w:tcPr>
          <w:p w:rsidR="002E16B6" w:rsidRPr="00EF3309" w:rsidRDefault="002E16B6" w:rsidP="004D7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09">
              <w:rPr>
                <w:rFonts w:ascii="Calibri" w:eastAsia="Times New Roman" w:hAnsi="Calibri" w:cs="Times New Roman"/>
                <w:color w:val="222222"/>
                <w:lang w:eastAsia="ru-RU"/>
              </w:rPr>
              <w:t>№ вопроса</w:t>
            </w:r>
          </w:p>
        </w:tc>
        <w:tc>
          <w:tcPr>
            <w:tcW w:w="4110" w:type="dxa"/>
          </w:tcPr>
          <w:p w:rsidR="002E16B6" w:rsidRPr="00EF3309" w:rsidRDefault="002E16B6" w:rsidP="004D7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09">
              <w:rPr>
                <w:rFonts w:ascii="Calibri" w:eastAsia="Times New Roman" w:hAnsi="Calibri" w:cs="Times New Roman"/>
                <w:color w:val="222222"/>
                <w:lang w:eastAsia="ru-RU"/>
              </w:rPr>
              <w:t>Повестка</w:t>
            </w:r>
          </w:p>
        </w:tc>
        <w:tc>
          <w:tcPr>
            <w:tcW w:w="4536" w:type="dxa"/>
          </w:tcPr>
          <w:p w:rsidR="002E16B6" w:rsidRPr="00EF3309" w:rsidRDefault="002E16B6" w:rsidP="004D7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09">
              <w:rPr>
                <w:rFonts w:ascii="Calibri" w:eastAsia="Times New Roman" w:hAnsi="Calibri" w:cs="Times New Roman"/>
                <w:color w:val="222222"/>
                <w:lang w:eastAsia="ru-RU"/>
              </w:rPr>
              <w:t>Бюллетень</w:t>
            </w:r>
          </w:p>
        </w:tc>
      </w:tr>
      <w:tr w:rsidR="002E16B6" w:rsidTr="00EF3309">
        <w:tc>
          <w:tcPr>
            <w:tcW w:w="993" w:type="dxa"/>
          </w:tcPr>
          <w:p w:rsidR="002E16B6" w:rsidRDefault="00A979DB" w:rsidP="004D72C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110" w:type="dxa"/>
          </w:tcPr>
          <w:p w:rsidR="002E16B6" w:rsidRPr="002E16B6" w:rsidRDefault="002E16B6" w:rsidP="004D72CF">
            <w:r>
              <w:t>Утверждение</w:t>
            </w:r>
            <w:r w:rsidRPr="002E16B6">
              <w:t xml:space="preserve"> дополнительной услуги «Охрана»</w:t>
            </w:r>
          </w:p>
          <w:p w:rsidR="002E16B6" w:rsidRDefault="002E16B6" w:rsidP="004D72CF">
            <w:pPr>
              <w:rPr>
                <w:b/>
              </w:rPr>
            </w:pPr>
          </w:p>
          <w:p w:rsidR="002E16B6" w:rsidRPr="002E16B6" w:rsidRDefault="002E16B6" w:rsidP="004D72CF">
            <w:r w:rsidRPr="002E16B6">
              <w:t>(ЖК РФ ст. 161 р.1 п.1.1)</w:t>
            </w:r>
          </w:p>
        </w:tc>
        <w:tc>
          <w:tcPr>
            <w:tcW w:w="4536" w:type="dxa"/>
          </w:tcPr>
          <w:p w:rsidR="00EF3309" w:rsidRDefault="002E16B6" w:rsidP="004D72CF">
            <w:pPr>
              <w:rPr>
                <w:rFonts w:cs="Times New Roman"/>
              </w:rPr>
            </w:pPr>
            <w:r w:rsidRPr="00364007">
              <w:rPr>
                <w:rFonts w:cs="Times New Roman"/>
              </w:rPr>
              <w:t>Утвердить дополнительную услугу «Охрана» (с регламентом оказание услуги можно ознакомиться (Приложение 1), и оп</w:t>
            </w:r>
            <w:r w:rsidR="00EF3309">
              <w:rPr>
                <w:rFonts w:cs="Times New Roman"/>
              </w:rPr>
              <w:t>ределить цену услуги в размере:</w:t>
            </w:r>
          </w:p>
          <w:p w:rsidR="00EF3309" w:rsidRDefault="00EF3309" w:rsidP="004D72CF">
            <w:pPr>
              <w:rPr>
                <w:rFonts w:cs="Times New Roman"/>
              </w:rPr>
            </w:pPr>
          </w:p>
          <w:p w:rsidR="002E16B6" w:rsidRDefault="00EF3309" w:rsidP="00EF3309">
            <w:pPr>
              <w:rPr>
                <w:rFonts w:cs="Times New Roman"/>
              </w:rPr>
            </w:pPr>
            <w:r w:rsidRPr="00EF3309">
              <w:rPr>
                <w:rFonts w:cs="Times New Roman"/>
              </w:rPr>
              <w:t xml:space="preserve">- </w:t>
            </w:r>
            <w:r w:rsidR="002E16B6" w:rsidRPr="00EF3309">
              <w:rPr>
                <w:rFonts w:cs="Times New Roman"/>
              </w:rPr>
              <w:t xml:space="preserve">____ руб., в </w:t>
            </w:r>
            <w:proofErr w:type="spellStart"/>
            <w:r w:rsidR="002E16B6" w:rsidRPr="00EF3309">
              <w:rPr>
                <w:rFonts w:cs="Times New Roman"/>
              </w:rPr>
              <w:t>т.ч</w:t>
            </w:r>
            <w:proofErr w:type="spellEnd"/>
            <w:r w:rsidR="002E16B6" w:rsidRPr="00EF3309">
              <w:rPr>
                <w:rFonts w:cs="Times New Roman"/>
              </w:rPr>
              <w:t>. НДС 20 % с 1 кв. м. жилого/нежилого помещения, без учета балконов и лоджий в месяц. С расшифровкой тарифа можно ознакомиться (Приложение 2).</w:t>
            </w:r>
          </w:p>
          <w:p w:rsidR="00EF3309" w:rsidRDefault="00EF3309" w:rsidP="00EF3309">
            <w:pPr>
              <w:rPr>
                <w:rFonts w:cs="Times New Roman"/>
              </w:rPr>
            </w:pPr>
          </w:p>
          <w:p w:rsidR="00EF3309" w:rsidRDefault="00EF3309" w:rsidP="00EF3309">
            <w:pPr>
              <w:rPr>
                <w:rFonts w:cs="Times New Roman"/>
              </w:rPr>
            </w:pPr>
            <w:r>
              <w:rPr>
                <w:rFonts w:cs="Times New Roman"/>
              </w:rPr>
              <w:t>или</w:t>
            </w:r>
          </w:p>
          <w:p w:rsidR="00EF3309" w:rsidRPr="00EF3309" w:rsidRDefault="00EF3309" w:rsidP="00EF3309">
            <w:pPr>
              <w:rPr>
                <w:b/>
              </w:rPr>
            </w:pPr>
          </w:p>
          <w:p w:rsidR="00EF3309" w:rsidRDefault="00EF3309" w:rsidP="00EF3309">
            <w:pPr>
              <w:shd w:val="clear" w:color="auto" w:fill="FFFFFF"/>
              <w:rPr>
                <w:rFonts w:eastAsia="Times New Roman" w:cs="Arial"/>
                <w:color w:val="222222"/>
                <w:lang w:eastAsia="ru-RU"/>
              </w:rPr>
            </w:pPr>
            <w:r w:rsidRPr="00364007">
              <w:rPr>
                <w:rFonts w:eastAsia="Times New Roman" w:cs="Times New Roman"/>
                <w:color w:val="222222"/>
                <w:lang w:eastAsia="ru-RU"/>
              </w:rPr>
              <w:t>- </w:t>
            </w:r>
            <w:r w:rsidRPr="00364007">
              <w:rPr>
                <w:rFonts w:eastAsia="Times New Roman" w:cs="Arial"/>
                <w:color w:val="222222"/>
                <w:lang w:eastAsia="ru-RU"/>
              </w:rPr>
              <w:t> ______</w:t>
            </w:r>
            <w:r w:rsidRPr="00364007">
              <w:rPr>
                <w:rFonts w:eastAsia="Times New Roman" w:cs="Times New Roman"/>
                <w:color w:val="222222"/>
                <w:lang w:eastAsia="ru-RU"/>
              </w:rPr>
              <w:t xml:space="preserve"> в </w:t>
            </w:r>
            <w:proofErr w:type="spellStart"/>
            <w:r w:rsidRPr="00364007">
              <w:rPr>
                <w:rFonts w:eastAsia="Times New Roman" w:cs="Times New Roman"/>
                <w:color w:val="222222"/>
                <w:lang w:eastAsia="ru-RU"/>
              </w:rPr>
              <w:t>т.ч</w:t>
            </w:r>
            <w:proofErr w:type="spellEnd"/>
            <w:r w:rsidRPr="00364007">
              <w:rPr>
                <w:rFonts w:eastAsia="Times New Roman" w:cs="Times New Roman"/>
                <w:color w:val="222222"/>
                <w:lang w:eastAsia="ru-RU"/>
              </w:rPr>
              <w:t>. НДС 20% с одного жилого помещения в месяц.</w:t>
            </w:r>
            <w:r w:rsidRPr="00364007">
              <w:rPr>
                <w:rFonts w:eastAsia="Times New Roman" w:cs="Arial"/>
                <w:color w:val="222222"/>
                <w:lang w:eastAsia="ru-RU"/>
              </w:rPr>
              <w:t>  </w:t>
            </w:r>
          </w:p>
          <w:p w:rsidR="00EF3309" w:rsidRDefault="00EF3309" w:rsidP="00EF3309">
            <w:pPr>
              <w:shd w:val="clear" w:color="auto" w:fill="FFFFFF"/>
              <w:rPr>
                <w:rFonts w:eastAsia="Times New Roman" w:cs="Arial"/>
                <w:color w:val="222222"/>
                <w:lang w:eastAsia="ru-RU"/>
              </w:rPr>
            </w:pPr>
          </w:p>
          <w:p w:rsidR="00EF3309" w:rsidRDefault="00EF3309" w:rsidP="00EF3309">
            <w:pPr>
              <w:rPr>
                <w:rFonts w:cs="Times New Roman"/>
              </w:rPr>
            </w:pPr>
            <w:r w:rsidRPr="00EF3309">
              <w:rPr>
                <w:rFonts w:cs="Times New Roman"/>
              </w:rPr>
              <w:t>С расшифровкой тарифа можно ознакомиться (Приложение 2).</w:t>
            </w:r>
          </w:p>
          <w:p w:rsidR="00EF3309" w:rsidRPr="00EF3309" w:rsidRDefault="00EF3309" w:rsidP="00EF3309">
            <w:pPr>
              <w:rPr>
                <w:b/>
              </w:rPr>
            </w:pPr>
          </w:p>
        </w:tc>
      </w:tr>
      <w:tr w:rsidR="00364007" w:rsidTr="00EF3309">
        <w:tc>
          <w:tcPr>
            <w:tcW w:w="993" w:type="dxa"/>
          </w:tcPr>
          <w:p w:rsidR="00364007" w:rsidRDefault="00EF3309" w:rsidP="004D72C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bookmarkStart w:id="0" w:name="_GoBack"/>
            <w:bookmarkEnd w:id="0"/>
          </w:p>
        </w:tc>
        <w:tc>
          <w:tcPr>
            <w:tcW w:w="4110" w:type="dxa"/>
          </w:tcPr>
          <w:p w:rsidR="00364007" w:rsidRDefault="00364007" w:rsidP="00364007">
            <w:pPr>
              <w:rPr>
                <w:rFonts w:eastAsia="Times New Roman" w:cs="Times New Roman"/>
                <w:color w:val="222222"/>
                <w:shd w:val="clear" w:color="auto" w:fill="FFFFFF"/>
                <w:lang w:eastAsia="ru-RU"/>
              </w:rPr>
            </w:pPr>
            <w:r>
              <w:t xml:space="preserve">Утверждение дополнительной услуги </w:t>
            </w:r>
            <w:r>
              <w:rPr>
                <w:rFonts w:eastAsia="Times New Roman" w:cs="Times New Roman"/>
                <w:color w:val="222222"/>
                <w:shd w:val="clear" w:color="auto" w:fill="FFFFFF"/>
                <w:lang w:eastAsia="ru-RU"/>
              </w:rPr>
              <w:t>«Диспетчер-консьерж»</w:t>
            </w:r>
          </w:p>
          <w:p w:rsidR="00364007" w:rsidRPr="00364007" w:rsidRDefault="00364007" w:rsidP="00364007"/>
          <w:p w:rsidR="00364007" w:rsidRDefault="00364007" w:rsidP="004D72CF">
            <w:r w:rsidRPr="002E16B6">
              <w:t>(ЖК РФ ст. 161 р.1 п.1.1)</w:t>
            </w:r>
          </w:p>
        </w:tc>
        <w:tc>
          <w:tcPr>
            <w:tcW w:w="4536" w:type="dxa"/>
          </w:tcPr>
          <w:p w:rsidR="00364007" w:rsidRPr="00364007" w:rsidRDefault="00364007" w:rsidP="00364007">
            <w:pPr>
              <w:rPr>
                <w:rFonts w:eastAsia="Times New Roman" w:cs="Times New Roman"/>
                <w:lang w:eastAsia="ru-RU"/>
              </w:rPr>
            </w:pPr>
            <w:r w:rsidRPr="00364007">
              <w:rPr>
                <w:rFonts w:eastAsia="Times New Roman" w:cs="Times New Roman"/>
                <w:color w:val="222222"/>
                <w:shd w:val="clear" w:color="auto" w:fill="FFFFFF"/>
                <w:lang w:eastAsia="ru-RU"/>
              </w:rPr>
              <w:t>Утвердить дополнительную услугу «Диспетчер-консьерж», и определить цену услуги в размере</w:t>
            </w:r>
            <w:r w:rsidR="00EF3309" w:rsidRPr="00EF3309">
              <w:rPr>
                <w:rFonts w:eastAsia="Times New Roman" w:cs="Times New Roman"/>
                <w:color w:val="222222"/>
                <w:shd w:val="clear" w:color="auto" w:fill="FFFFFF"/>
                <w:lang w:eastAsia="ru-RU"/>
              </w:rPr>
              <w:t xml:space="preserve"> </w:t>
            </w:r>
            <w:r w:rsidR="00EF3309" w:rsidRPr="00364007">
              <w:rPr>
                <w:rFonts w:cs="Times New Roman"/>
              </w:rPr>
              <w:t>(с регламентом оказание услуги можно ознакомиться (Приложение 1)</w:t>
            </w:r>
            <w:r w:rsidRPr="00364007">
              <w:rPr>
                <w:rFonts w:eastAsia="Times New Roman" w:cs="Times New Roman"/>
                <w:color w:val="222222"/>
                <w:shd w:val="clear" w:color="auto" w:fill="FFFFFF"/>
                <w:lang w:eastAsia="ru-RU"/>
              </w:rPr>
              <w:t>: </w:t>
            </w:r>
          </w:p>
          <w:p w:rsidR="00364007" w:rsidRPr="00364007" w:rsidRDefault="00364007" w:rsidP="00364007">
            <w:pPr>
              <w:shd w:val="clear" w:color="auto" w:fill="FFFFFF"/>
              <w:rPr>
                <w:rFonts w:eastAsia="Times New Roman" w:cs="Arial"/>
                <w:color w:val="222222"/>
                <w:lang w:eastAsia="ru-RU"/>
              </w:rPr>
            </w:pPr>
          </w:p>
          <w:p w:rsidR="00364007" w:rsidRDefault="00364007" w:rsidP="00364007">
            <w:pPr>
              <w:shd w:val="clear" w:color="auto" w:fill="FFFFFF"/>
              <w:rPr>
                <w:rFonts w:eastAsia="Times New Roman" w:cs="Times New Roman"/>
                <w:color w:val="222222"/>
                <w:lang w:eastAsia="ru-RU"/>
              </w:rPr>
            </w:pPr>
            <w:r w:rsidRPr="00364007">
              <w:rPr>
                <w:rFonts w:eastAsia="Times New Roman" w:cs="Arial"/>
                <w:color w:val="222222"/>
                <w:lang w:eastAsia="ru-RU"/>
              </w:rPr>
              <w:t>- _____</w:t>
            </w:r>
            <w:r w:rsidRPr="00364007">
              <w:rPr>
                <w:rFonts w:eastAsia="Times New Roman" w:cs="Times New Roman"/>
                <w:color w:val="222222"/>
                <w:lang w:eastAsia="ru-RU"/>
              </w:rPr>
              <w:t xml:space="preserve"> руб. в </w:t>
            </w:r>
            <w:proofErr w:type="spellStart"/>
            <w:r w:rsidRPr="00364007">
              <w:rPr>
                <w:rFonts w:eastAsia="Times New Roman" w:cs="Times New Roman"/>
                <w:color w:val="222222"/>
                <w:lang w:eastAsia="ru-RU"/>
              </w:rPr>
              <w:t>т.ч</w:t>
            </w:r>
            <w:proofErr w:type="spellEnd"/>
            <w:r w:rsidRPr="00364007">
              <w:rPr>
                <w:rFonts w:eastAsia="Times New Roman" w:cs="Times New Roman"/>
                <w:color w:val="222222"/>
                <w:lang w:eastAsia="ru-RU"/>
              </w:rPr>
              <w:t>. НДС 20% с 1 кв. м. жилого помещения, без учета балконов и лоджий в месяц.</w:t>
            </w:r>
          </w:p>
          <w:p w:rsidR="00EF3309" w:rsidRPr="00364007" w:rsidRDefault="00EF3309" w:rsidP="00364007">
            <w:pPr>
              <w:shd w:val="clear" w:color="auto" w:fill="FFFFFF"/>
              <w:rPr>
                <w:rFonts w:eastAsia="Times New Roman" w:cs="Arial"/>
                <w:color w:val="222222"/>
                <w:lang w:eastAsia="ru-RU"/>
              </w:rPr>
            </w:pPr>
          </w:p>
          <w:p w:rsidR="00364007" w:rsidRDefault="00EF3309" w:rsidP="00364007">
            <w:pPr>
              <w:shd w:val="clear" w:color="auto" w:fill="FFFFFF"/>
              <w:rPr>
                <w:rFonts w:eastAsia="Times New Roman" w:cs="Times New Roman"/>
                <w:color w:val="222222"/>
                <w:lang w:eastAsia="ru-RU"/>
              </w:rPr>
            </w:pPr>
            <w:r>
              <w:rPr>
                <w:rFonts w:eastAsia="Times New Roman" w:cs="Times New Roman"/>
                <w:color w:val="222222"/>
                <w:lang w:eastAsia="ru-RU"/>
              </w:rPr>
              <w:t>и</w:t>
            </w:r>
            <w:r w:rsidR="00364007" w:rsidRPr="00364007">
              <w:rPr>
                <w:rFonts w:eastAsia="Times New Roman" w:cs="Times New Roman"/>
                <w:color w:val="222222"/>
                <w:lang w:eastAsia="ru-RU"/>
              </w:rPr>
              <w:t>ли</w:t>
            </w:r>
          </w:p>
          <w:p w:rsidR="00EF3309" w:rsidRPr="00364007" w:rsidRDefault="00EF3309" w:rsidP="00364007">
            <w:pPr>
              <w:shd w:val="clear" w:color="auto" w:fill="FFFFFF"/>
              <w:rPr>
                <w:rFonts w:eastAsia="Times New Roman" w:cs="Arial"/>
                <w:color w:val="222222"/>
                <w:lang w:eastAsia="ru-RU"/>
              </w:rPr>
            </w:pPr>
          </w:p>
          <w:p w:rsidR="00364007" w:rsidRDefault="00364007" w:rsidP="00364007">
            <w:pPr>
              <w:shd w:val="clear" w:color="auto" w:fill="FFFFFF"/>
              <w:rPr>
                <w:rFonts w:eastAsia="Times New Roman" w:cs="Arial"/>
                <w:color w:val="222222"/>
                <w:lang w:eastAsia="ru-RU"/>
              </w:rPr>
            </w:pPr>
            <w:r w:rsidRPr="00364007">
              <w:rPr>
                <w:rFonts w:eastAsia="Times New Roman" w:cs="Times New Roman"/>
                <w:color w:val="222222"/>
                <w:lang w:eastAsia="ru-RU"/>
              </w:rPr>
              <w:t>- </w:t>
            </w:r>
            <w:r w:rsidRPr="00364007">
              <w:rPr>
                <w:rFonts w:eastAsia="Times New Roman" w:cs="Arial"/>
                <w:color w:val="222222"/>
                <w:lang w:eastAsia="ru-RU"/>
              </w:rPr>
              <w:t> ______</w:t>
            </w:r>
            <w:r w:rsidRPr="00364007">
              <w:rPr>
                <w:rFonts w:eastAsia="Times New Roman" w:cs="Times New Roman"/>
                <w:color w:val="222222"/>
                <w:lang w:eastAsia="ru-RU"/>
              </w:rPr>
              <w:t xml:space="preserve"> в </w:t>
            </w:r>
            <w:proofErr w:type="spellStart"/>
            <w:r w:rsidRPr="00364007">
              <w:rPr>
                <w:rFonts w:eastAsia="Times New Roman" w:cs="Times New Roman"/>
                <w:color w:val="222222"/>
                <w:lang w:eastAsia="ru-RU"/>
              </w:rPr>
              <w:t>т.ч</w:t>
            </w:r>
            <w:proofErr w:type="spellEnd"/>
            <w:r w:rsidRPr="00364007">
              <w:rPr>
                <w:rFonts w:eastAsia="Times New Roman" w:cs="Times New Roman"/>
                <w:color w:val="222222"/>
                <w:lang w:eastAsia="ru-RU"/>
              </w:rPr>
              <w:t>. НДС 20% с одного жилого помещения в месяц.</w:t>
            </w:r>
            <w:r w:rsidRPr="00364007">
              <w:rPr>
                <w:rFonts w:eastAsia="Times New Roman" w:cs="Arial"/>
                <w:color w:val="222222"/>
                <w:lang w:eastAsia="ru-RU"/>
              </w:rPr>
              <w:t>  </w:t>
            </w:r>
          </w:p>
          <w:p w:rsidR="00EF3309" w:rsidRDefault="00EF3309" w:rsidP="00364007">
            <w:pPr>
              <w:shd w:val="clear" w:color="auto" w:fill="FFFFFF"/>
              <w:rPr>
                <w:rFonts w:eastAsia="Times New Roman" w:cs="Arial"/>
                <w:color w:val="222222"/>
                <w:lang w:eastAsia="ru-RU"/>
              </w:rPr>
            </w:pPr>
          </w:p>
          <w:p w:rsidR="00364007" w:rsidRPr="00364007" w:rsidRDefault="00EF3309" w:rsidP="004D72CF">
            <w:pPr>
              <w:rPr>
                <w:rFonts w:cs="Times New Roman"/>
              </w:rPr>
            </w:pPr>
            <w:r w:rsidRPr="00EF3309">
              <w:rPr>
                <w:rFonts w:cs="Times New Roman"/>
              </w:rPr>
              <w:t>С расшифровкой тарифа можно ознакомиться (Приложение 2).</w:t>
            </w:r>
          </w:p>
        </w:tc>
      </w:tr>
    </w:tbl>
    <w:p w:rsidR="006658F5" w:rsidRDefault="006658F5" w:rsidP="006658F5">
      <w:pPr>
        <w:pStyle w:val="ListParagraph"/>
      </w:pPr>
    </w:p>
    <w:sectPr w:rsidR="0066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778"/>
    <w:multiLevelType w:val="multilevel"/>
    <w:tmpl w:val="C4BCDA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31A95"/>
    <w:multiLevelType w:val="hybridMultilevel"/>
    <w:tmpl w:val="72D4C190"/>
    <w:lvl w:ilvl="0" w:tplc="4192E6E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D4DBA"/>
    <w:multiLevelType w:val="multilevel"/>
    <w:tmpl w:val="C4BCDA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5D4CA1"/>
    <w:multiLevelType w:val="hybridMultilevel"/>
    <w:tmpl w:val="AA6C6700"/>
    <w:lvl w:ilvl="0" w:tplc="72C423F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40D74"/>
    <w:multiLevelType w:val="multilevel"/>
    <w:tmpl w:val="7E82A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3B"/>
    <w:rsid w:val="000964C6"/>
    <w:rsid w:val="001627C8"/>
    <w:rsid w:val="001645FB"/>
    <w:rsid w:val="002E16B6"/>
    <w:rsid w:val="00306EC5"/>
    <w:rsid w:val="00364007"/>
    <w:rsid w:val="004246B3"/>
    <w:rsid w:val="00454B84"/>
    <w:rsid w:val="005141EE"/>
    <w:rsid w:val="005735E5"/>
    <w:rsid w:val="006658F5"/>
    <w:rsid w:val="00677944"/>
    <w:rsid w:val="007E3A6B"/>
    <w:rsid w:val="00864C3B"/>
    <w:rsid w:val="00A979DB"/>
    <w:rsid w:val="00DF0564"/>
    <w:rsid w:val="00E03AC4"/>
    <w:rsid w:val="00E74FD9"/>
    <w:rsid w:val="00EF3309"/>
    <w:rsid w:val="00F7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C9E7"/>
  <w15:chartTrackingRefBased/>
  <w15:docId w15:val="{1C7BB75A-0346-42E6-A388-05D10A5F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F0564"/>
    <w:pPr>
      <w:ind w:left="720"/>
      <w:contextualSpacing/>
    </w:pPr>
  </w:style>
  <w:style w:type="table" w:styleId="TableGrid">
    <w:name w:val="Table Grid"/>
    <w:basedOn w:val="TableNormal"/>
    <w:uiPriority w:val="39"/>
    <w:rsid w:val="0051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735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74FD9"/>
    <w:rPr>
      <w:color w:val="0000FF"/>
      <w:u w:val="single"/>
    </w:rPr>
  </w:style>
  <w:style w:type="character" w:customStyle="1" w:styleId="hl">
    <w:name w:val="hl"/>
    <w:basedOn w:val="DefaultParagraphFont"/>
    <w:rsid w:val="007E3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6A4D8-D558-4AD9-8574-BBD37CCA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FCS-Group</Company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Pepelyaev, Vitaly</dc:creator>
  <cp:keywords/>
  <dc:description/>
  <cp:lastModifiedBy>Pepelyaev, Vitaly</cp:lastModifiedBy>
  <cp:revision>7</cp:revision>
  <dcterms:created xsi:type="dcterms:W3CDTF">2019-02-11T08:12:00Z</dcterms:created>
  <dcterms:modified xsi:type="dcterms:W3CDTF">2019-02-11T15:19:00Z</dcterms:modified>
</cp:coreProperties>
</file>